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89804" w14:textId="129C648A" w:rsidR="00D57243" w:rsidRPr="00A94E6C" w:rsidRDefault="006563D5" w:rsidP="00B92274">
      <w:pPr>
        <w:rPr>
          <w:rFonts w:ascii="Times New Roman" w:hAnsi="Times New Roman" w:cs="Times New Roman"/>
          <w:b/>
          <w:sz w:val="24"/>
          <w:szCs w:val="24"/>
          <w:lang w:val="en-GB"/>
        </w:rPr>
      </w:pPr>
      <w:r w:rsidRPr="00A94E6C">
        <w:rPr>
          <w:rFonts w:ascii="Times New Roman" w:hAnsi="Times New Roman" w:cs="Times New Roman"/>
          <w:noProof/>
          <w:lang w:val="ro-RO" w:eastAsia="ro-RO"/>
        </w:rPr>
        <mc:AlternateContent>
          <mc:Choice Requires="wps">
            <w:drawing>
              <wp:anchor distT="0" distB="0" distL="114300" distR="114300" simplePos="0" relativeHeight="251655680" behindDoc="0" locked="0" layoutInCell="1" allowOverlap="1" wp14:anchorId="432B8998" wp14:editId="4EF1926A">
                <wp:simplePos x="0" y="0"/>
                <wp:positionH relativeFrom="column">
                  <wp:posOffset>860425</wp:posOffset>
                </wp:positionH>
                <wp:positionV relativeFrom="paragraph">
                  <wp:posOffset>16511</wp:posOffset>
                </wp:positionV>
                <wp:extent cx="5562600" cy="347980"/>
                <wp:effectExtent l="0" t="0" r="0" b="0"/>
                <wp:wrapNone/>
                <wp:docPr id="2011245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47980"/>
                        </a:xfrm>
                        <a:prstGeom prst="rect">
                          <a:avLst/>
                        </a:prstGeom>
                        <a:noFill/>
                        <a:ln>
                          <a:noFill/>
                        </a:ln>
                        <a:extLst>
                          <a:ext uri="{909E8E84-426E-40DD-AFC4-6F175D3DCCD1}">
                            <a14:hiddenFill xmlns:a14="http://schemas.microsoft.com/office/drawing/2010/main">
                              <a:solidFill>
                                <a:srgbClr val="D6E3B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8B618" w14:textId="7D557AF3" w:rsidR="00E3527A" w:rsidRPr="006563D5" w:rsidRDefault="006563D5" w:rsidP="009C3202">
                            <w:pPr>
                              <w:tabs>
                                <w:tab w:val="left" w:pos="990"/>
                                <w:tab w:val="decimal" w:pos="4500"/>
                                <w:tab w:val="right" w:pos="8460"/>
                              </w:tabs>
                              <w:rPr>
                                <w:rFonts w:ascii="Times New Roman" w:hAnsi="Times New Roman" w:cs="Times New Roman"/>
                                <w:sz w:val="21"/>
                                <w:szCs w:val="21"/>
                              </w:rPr>
                            </w:pPr>
                            <w:r w:rsidRPr="006563D5">
                              <w:rPr>
                                <w:rFonts w:ascii="Times New Roman" w:hAnsi="Times New Roman" w:cs="Times New Roman"/>
                                <w:b/>
                                <w:bCs/>
                                <w:sz w:val="21"/>
                                <w:szCs w:val="21"/>
                              </w:rPr>
                              <w:t>Microbial Biosystem</w:t>
                            </w:r>
                            <w:r w:rsidR="00821F46" w:rsidRPr="006563D5">
                              <w:rPr>
                                <w:rFonts w:ascii="Times New Roman" w:hAnsi="Times New Roman" w:cs="Times New Roman"/>
                                <w:b/>
                                <w:bCs/>
                                <w:sz w:val="21"/>
                                <w:szCs w:val="21"/>
                              </w:rPr>
                              <w:t xml:space="preserve"> </w:t>
                            </w:r>
                            <w:r w:rsidR="00794D2A" w:rsidRPr="006563D5">
                              <w:rPr>
                                <w:rFonts w:ascii="Times New Roman" w:hAnsi="Times New Roman" w:cs="Times New Roman"/>
                                <w:b/>
                                <w:bCs/>
                                <w:sz w:val="21"/>
                                <w:szCs w:val="21"/>
                              </w:rPr>
                              <w:t>X(X): X</w:t>
                            </w:r>
                            <w:r w:rsidR="00E3527A" w:rsidRPr="006563D5">
                              <w:rPr>
                                <w:rFonts w:ascii="Times New Roman" w:hAnsi="Times New Roman" w:cs="Times New Roman"/>
                                <w:b/>
                                <w:bCs/>
                                <w:sz w:val="21"/>
                                <w:szCs w:val="21"/>
                              </w:rPr>
                              <w:t>–</w:t>
                            </w:r>
                            <w:r w:rsidR="00794D2A" w:rsidRPr="006563D5">
                              <w:rPr>
                                <w:rFonts w:ascii="Times New Roman" w:hAnsi="Times New Roman" w:cs="Times New Roman"/>
                                <w:b/>
                                <w:bCs/>
                                <w:sz w:val="21"/>
                                <w:szCs w:val="21"/>
                                <w:lang w:bidi="th-TH"/>
                              </w:rPr>
                              <w:t>X</w:t>
                            </w:r>
                            <w:r w:rsidR="00E3527A" w:rsidRPr="006563D5">
                              <w:rPr>
                                <w:rFonts w:ascii="Times New Roman" w:hAnsi="Times New Roman" w:cs="Times New Roman"/>
                                <w:b/>
                                <w:bCs/>
                                <w:sz w:val="21"/>
                                <w:szCs w:val="21"/>
                              </w:rPr>
                              <w:t xml:space="preserve"> (20</w:t>
                            </w:r>
                            <w:r w:rsidR="001A04AA" w:rsidRPr="006563D5">
                              <w:rPr>
                                <w:rFonts w:ascii="Times New Roman" w:hAnsi="Times New Roman" w:cs="Times New Roman"/>
                                <w:b/>
                                <w:bCs/>
                                <w:sz w:val="21"/>
                                <w:szCs w:val="21"/>
                              </w:rPr>
                              <w:t>2</w:t>
                            </w:r>
                            <w:r w:rsidRPr="006563D5">
                              <w:rPr>
                                <w:rFonts w:ascii="Times New Roman" w:hAnsi="Times New Roman" w:cs="Times New Roman"/>
                                <w:b/>
                                <w:bCs/>
                                <w:sz w:val="21"/>
                                <w:szCs w:val="21"/>
                              </w:rPr>
                              <w:t>5</w:t>
                            </w:r>
                            <w:r w:rsidR="00E3527A" w:rsidRPr="006563D5">
                              <w:rPr>
                                <w:rFonts w:ascii="Times New Roman" w:hAnsi="Times New Roman" w:cs="Times New Roman"/>
                                <w:b/>
                                <w:bCs/>
                                <w:sz w:val="21"/>
                                <w:szCs w:val="21"/>
                              </w:rPr>
                              <w:t>)</w:t>
                            </w:r>
                            <w:r w:rsidR="00E3527A" w:rsidRPr="006563D5">
                              <w:rPr>
                                <w:rFonts w:ascii="Times New Roman" w:hAnsi="Times New Roman" w:cs="Times New Roman"/>
                                <w:sz w:val="21"/>
                                <w:szCs w:val="21"/>
                              </w:rPr>
                              <w:tab/>
                            </w:r>
                            <w:r w:rsidRPr="006563D5">
                              <w:rPr>
                                <w:rFonts w:ascii="Century" w:eastAsia="Century" w:hAnsi="Century" w:cs="Century"/>
                                <w:sz w:val="20"/>
                                <w:szCs w:val="20"/>
                                <w:lang w:eastAsia="en-GB"/>
                              </w:rPr>
                              <w:t>http://mb.journals.ekb.eg</w:t>
                            </w:r>
                            <w:r w:rsidR="00E3527A" w:rsidRPr="006563D5">
                              <w:rPr>
                                <w:rStyle w:val="Hyperlink"/>
                                <w:rFonts w:ascii="Times New Roman" w:hAnsi="Times New Roman" w:cs="Times New Roman"/>
                                <w:color w:val="auto"/>
                                <w:sz w:val="21"/>
                                <w:szCs w:val="21"/>
                                <w:u w:val="none"/>
                              </w:rPr>
                              <w:tab/>
                            </w:r>
                            <w:r w:rsidR="00E3527A" w:rsidRPr="006563D5">
                              <w:rPr>
                                <w:rFonts w:ascii="Times New Roman" w:hAnsi="Times New Roman" w:cs="Times New Roman"/>
                                <w:sz w:val="21"/>
                                <w:szCs w:val="21"/>
                              </w:rPr>
                              <w:t xml:space="preserve">ISSN </w:t>
                            </w:r>
                            <w:r>
                              <w:rPr>
                                <w:rFonts w:ascii="Times New Roman" w:hAnsi="Times New Roman" w:cs="Times New Roman"/>
                                <w:sz w:val="21"/>
                                <w:szCs w:val="21"/>
                              </w:rPr>
                              <w:t>2357</w:t>
                            </w:r>
                            <w:r w:rsidR="00E3527A" w:rsidRPr="006563D5">
                              <w:rPr>
                                <w:rFonts w:ascii="Times New Roman" w:hAnsi="Times New Roman" w:cs="Times New Roman"/>
                                <w:sz w:val="21"/>
                                <w:szCs w:val="21"/>
                              </w:rPr>
                              <w:t xml:space="preserve"> </w:t>
                            </w:r>
                            <w:r>
                              <w:rPr>
                                <w:rFonts w:ascii="Times New Roman" w:hAnsi="Times New Roman" w:cs="Times New Roman"/>
                                <w:sz w:val="21"/>
                                <w:szCs w:val="21"/>
                              </w:rPr>
                              <w:t>0334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2B8998" id="_x0000_t202" coordsize="21600,21600" o:spt="202" path="m,l,21600r21600,l21600,xe">
                <v:stroke joinstyle="miter"/>
                <v:path gradientshapeok="t" o:connecttype="rect"/>
              </v:shapetype>
              <v:shape id="Text Box 3" o:spid="_x0000_s1026" type="#_x0000_t202" style="position:absolute;left:0;text-align:left;margin-left:67.75pt;margin-top:1.3pt;width:438pt;height:2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Cm4Q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" filled="f" fillcolor="#d6e3bc" stroked="f">
                <v:textbox>
                  <w:txbxContent>
                    <w:p w14:paraId="3CE8B618" w14:textId="7D557AF3" w:rsidR="00E3527A" w:rsidRPr="006563D5" w:rsidRDefault="006563D5" w:rsidP="009C3202">
                      <w:pPr>
                        <w:tabs>
                          <w:tab w:val="left" w:pos="990"/>
                          <w:tab w:val="decimal" w:pos="4500"/>
                          <w:tab w:val="right" w:pos="8460"/>
                        </w:tabs>
                        <w:rPr>
                          <w:rFonts w:ascii="Times New Roman" w:hAnsi="Times New Roman" w:cs="Times New Roman"/>
                          <w:sz w:val="21"/>
                          <w:szCs w:val="21"/>
                        </w:rPr>
                      </w:pPr>
                      <w:r w:rsidRPr="006563D5">
                        <w:rPr>
                          <w:rFonts w:ascii="Times New Roman" w:hAnsi="Times New Roman" w:cs="Times New Roman"/>
                          <w:b/>
                          <w:bCs/>
                          <w:sz w:val="21"/>
                          <w:szCs w:val="21"/>
                        </w:rPr>
                        <w:t>Microbial Biosystem</w:t>
                      </w:r>
                      <w:r w:rsidR="00821F46" w:rsidRPr="006563D5">
                        <w:rPr>
                          <w:rFonts w:ascii="Times New Roman" w:hAnsi="Times New Roman" w:cs="Times New Roman"/>
                          <w:b/>
                          <w:bCs/>
                          <w:sz w:val="21"/>
                          <w:szCs w:val="21"/>
                        </w:rPr>
                        <w:t xml:space="preserve"> </w:t>
                      </w:r>
                      <w:r w:rsidR="00794D2A" w:rsidRPr="006563D5">
                        <w:rPr>
                          <w:rFonts w:ascii="Times New Roman" w:hAnsi="Times New Roman" w:cs="Times New Roman"/>
                          <w:b/>
                          <w:bCs/>
                          <w:sz w:val="21"/>
                          <w:szCs w:val="21"/>
                        </w:rPr>
                        <w:t>X(X): X</w:t>
                      </w:r>
                      <w:r w:rsidR="00E3527A" w:rsidRPr="006563D5">
                        <w:rPr>
                          <w:rFonts w:ascii="Times New Roman" w:hAnsi="Times New Roman" w:cs="Times New Roman"/>
                          <w:b/>
                          <w:bCs/>
                          <w:sz w:val="21"/>
                          <w:szCs w:val="21"/>
                        </w:rPr>
                        <w:t>–</w:t>
                      </w:r>
                      <w:r w:rsidR="00794D2A" w:rsidRPr="006563D5">
                        <w:rPr>
                          <w:rFonts w:ascii="Times New Roman" w:hAnsi="Times New Roman" w:cs="Times New Roman"/>
                          <w:b/>
                          <w:bCs/>
                          <w:sz w:val="21"/>
                          <w:szCs w:val="21"/>
                          <w:lang w:bidi="th-TH"/>
                        </w:rPr>
                        <w:t>X</w:t>
                      </w:r>
                      <w:r w:rsidR="00E3527A" w:rsidRPr="006563D5">
                        <w:rPr>
                          <w:rFonts w:ascii="Times New Roman" w:hAnsi="Times New Roman" w:cs="Times New Roman"/>
                          <w:b/>
                          <w:bCs/>
                          <w:sz w:val="21"/>
                          <w:szCs w:val="21"/>
                        </w:rPr>
                        <w:t xml:space="preserve"> (20</w:t>
                      </w:r>
                      <w:r w:rsidR="001A04AA" w:rsidRPr="006563D5">
                        <w:rPr>
                          <w:rFonts w:ascii="Times New Roman" w:hAnsi="Times New Roman" w:cs="Times New Roman"/>
                          <w:b/>
                          <w:bCs/>
                          <w:sz w:val="21"/>
                          <w:szCs w:val="21"/>
                        </w:rPr>
                        <w:t>2</w:t>
                      </w:r>
                      <w:r w:rsidRPr="006563D5">
                        <w:rPr>
                          <w:rFonts w:ascii="Times New Roman" w:hAnsi="Times New Roman" w:cs="Times New Roman"/>
                          <w:b/>
                          <w:bCs/>
                          <w:sz w:val="21"/>
                          <w:szCs w:val="21"/>
                        </w:rPr>
                        <w:t>5</w:t>
                      </w:r>
                      <w:r w:rsidR="00E3527A" w:rsidRPr="006563D5">
                        <w:rPr>
                          <w:rFonts w:ascii="Times New Roman" w:hAnsi="Times New Roman" w:cs="Times New Roman"/>
                          <w:b/>
                          <w:bCs/>
                          <w:sz w:val="21"/>
                          <w:szCs w:val="21"/>
                        </w:rPr>
                        <w:t>)</w:t>
                      </w:r>
                      <w:r w:rsidR="00E3527A" w:rsidRPr="006563D5">
                        <w:rPr>
                          <w:rFonts w:ascii="Times New Roman" w:hAnsi="Times New Roman" w:cs="Times New Roman"/>
                          <w:sz w:val="21"/>
                          <w:szCs w:val="21"/>
                        </w:rPr>
                        <w:tab/>
                      </w:r>
                      <w:r w:rsidRPr="006563D5">
                        <w:rPr>
                          <w:rFonts w:ascii="Century" w:eastAsia="Century" w:hAnsi="Century" w:cs="Century"/>
                          <w:sz w:val="20"/>
                          <w:szCs w:val="20"/>
                          <w:lang w:eastAsia="en-GB"/>
                        </w:rPr>
                        <w:t>http://mb.journals.ekb.eg</w:t>
                      </w:r>
                      <w:r w:rsidR="00E3527A" w:rsidRPr="006563D5">
                        <w:rPr>
                          <w:rStyle w:val="Hyperlink"/>
                          <w:rFonts w:ascii="Times New Roman" w:hAnsi="Times New Roman" w:cs="Times New Roman"/>
                          <w:color w:val="auto"/>
                          <w:sz w:val="21"/>
                          <w:szCs w:val="21"/>
                          <w:u w:val="none"/>
                        </w:rPr>
                        <w:tab/>
                      </w:r>
                      <w:r w:rsidR="00E3527A" w:rsidRPr="006563D5">
                        <w:rPr>
                          <w:rFonts w:ascii="Times New Roman" w:hAnsi="Times New Roman" w:cs="Times New Roman"/>
                          <w:sz w:val="21"/>
                          <w:szCs w:val="21"/>
                        </w:rPr>
                        <w:t xml:space="preserve">ISSN </w:t>
                      </w:r>
                      <w:r>
                        <w:rPr>
                          <w:rFonts w:ascii="Times New Roman" w:hAnsi="Times New Roman" w:cs="Times New Roman"/>
                          <w:sz w:val="21"/>
                          <w:szCs w:val="21"/>
                        </w:rPr>
                        <w:t>2357</w:t>
                      </w:r>
                      <w:r w:rsidR="00E3527A" w:rsidRPr="006563D5">
                        <w:rPr>
                          <w:rFonts w:ascii="Times New Roman" w:hAnsi="Times New Roman" w:cs="Times New Roman"/>
                          <w:sz w:val="21"/>
                          <w:szCs w:val="21"/>
                        </w:rPr>
                        <w:t xml:space="preserve"> </w:t>
                      </w:r>
                      <w:r>
                        <w:rPr>
                          <w:rFonts w:ascii="Times New Roman" w:hAnsi="Times New Roman" w:cs="Times New Roman"/>
                          <w:sz w:val="21"/>
                          <w:szCs w:val="21"/>
                        </w:rPr>
                        <w:t>0334</w:t>
                      </w:r>
                    </w:p>
                  </w:txbxContent>
                </v:textbox>
              </v:shape>
            </w:pict>
          </mc:Fallback>
        </mc:AlternateContent>
      </w:r>
      <w:r w:rsidRPr="006563D5">
        <w:rPr>
          <w:rFonts w:ascii="Century" w:eastAsia="Century" w:hAnsi="Century" w:cs="Century"/>
          <w:noProof/>
          <w:lang w:val="ro-RO" w:eastAsia="ro-RO"/>
        </w:rPr>
        <w:drawing>
          <wp:anchor distT="0" distB="0" distL="0" distR="0" simplePos="0" relativeHeight="251660800" behindDoc="1" locked="0" layoutInCell="0" allowOverlap="1" wp14:anchorId="6959FA70" wp14:editId="3C2C7DA8">
            <wp:simplePos x="0" y="0"/>
            <wp:positionH relativeFrom="column">
              <wp:posOffset>76200</wp:posOffset>
            </wp:positionH>
            <wp:positionV relativeFrom="paragraph">
              <wp:posOffset>-152400</wp:posOffset>
            </wp:positionV>
            <wp:extent cx="572135" cy="572135"/>
            <wp:effectExtent l="0" t="0" r="0" b="0"/>
            <wp:wrapNone/>
            <wp:docPr id="50" name="image3.png" descr="A logo with mushroom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A logo with mushrooms and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C84A2" w14:textId="77777777" w:rsidR="00D57243" w:rsidRPr="00A94E6C" w:rsidRDefault="00D57243" w:rsidP="00B92274">
      <w:pPr>
        <w:rPr>
          <w:rFonts w:ascii="Times New Roman" w:hAnsi="Times New Roman" w:cs="Times New Roman"/>
          <w:b/>
          <w:sz w:val="24"/>
          <w:szCs w:val="24"/>
          <w:lang w:val="en-GB"/>
        </w:rPr>
      </w:pPr>
    </w:p>
    <w:p w14:paraId="7A78F0A6" w14:textId="24C0AC35" w:rsidR="00D57243" w:rsidRPr="00A94E6C" w:rsidRDefault="00D57243" w:rsidP="00B92274">
      <w:pPr>
        <w:rPr>
          <w:rFonts w:ascii="Times New Roman" w:hAnsi="Times New Roman" w:cs="Times New Roman"/>
          <w:b/>
          <w:sz w:val="24"/>
          <w:szCs w:val="24"/>
          <w:lang w:val="en-GB"/>
        </w:rPr>
      </w:pPr>
    </w:p>
    <w:p w14:paraId="0CB4FA2F" w14:textId="6B69C395" w:rsidR="00D57243" w:rsidRPr="00BA009B" w:rsidRDefault="005C22D2" w:rsidP="00BA009B">
      <w:pPr>
        <w:jc w:val="center"/>
        <w:rPr>
          <w:rFonts w:ascii="Times New Roman" w:hAnsi="Times New Roman" w:cs="Times New Roman"/>
          <w:b/>
          <w:sz w:val="28"/>
          <w:szCs w:val="28"/>
          <w:lang w:val="en-GB"/>
        </w:rPr>
      </w:pPr>
      <w:r>
        <w:rPr>
          <w:rFonts w:ascii="Times New Roman" w:hAnsi="Times New Roman" w:cs="Times New Roman"/>
          <w:b/>
          <w:sz w:val="28"/>
          <w:szCs w:val="28"/>
          <w:lang w:val="en-GB"/>
        </w:rPr>
        <w:t>Template 2026</w:t>
      </w:r>
      <w:bookmarkStart w:id="0" w:name="_GoBack"/>
      <w:bookmarkEnd w:id="0"/>
    </w:p>
    <w:p w14:paraId="15EE8384" w14:textId="77777777" w:rsidR="00952A9B" w:rsidRPr="00983D7D" w:rsidRDefault="00952A9B" w:rsidP="009D31DB">
      <w:pPr>
        <w:rPr>
          <w:rFonts w:ascii="Times New Roman" w:hAnsi="Times New Roman" w:cs="Times New Roman"/>
          <w:bCs/>
          <w:sz w:val="28"/>
          <w:szCs w:val="28"/>
        </w:rPr>
      </w:pPr>
    </w:p>
    <w:p w14:paraId="5917DDE6" w14:textId="721C2E4F" w:rsidR="00BA009B" w:rsidRPr="00BA009B" w:rsidRDefault="00BA009B" w:rsidP="00BA009B">
      <w:pPr>
        <w:ind w:firstLine="567"/>
        <w:rPr>
          <w:rFonts w:ascii="Times New Roman" w:hAnsi="Times New Roman" w:cs="Times New Roman"/>
          <w:bCs/>
          <w:sz w:val="24"/>
          <w:szCs w:val="24"/>
        </w:rPr>
      </w:pPr>
      <w:r w:rsidRPr="00BA009B">
        <w:rPr>
          <w:rFonts w:ascii="Times New Roman" w:hAnsi="Times New Roman" w:cs="Times New Roman"/>
          <w:bCs/>
          <w:sz w:val="24"/>
          <w:szCs w:val="24"/>
        </w:rPr>
        <w:t xml:space="preserve">A Word file of the manuscript (The template can be downloaded here), </w:t>
      </w:r>
      <w:r>
        <w:rPr>
          <w:rFonts w:ascii="Times New Roman" w:hAnsi="Times New Roman" w:cs="Times New Roman"/>
          <w:bCs/>
          <w:sz w:val="24"/>
          <w:szCs w:val="24"/>
        </w:rPr>
        <w:t>single</w:t>
      </w:r>
      <w:r w:rsidRPr="00BA009B">
        <w:rPr>
          <w:rFonts w:ascii="Times New Roman" w:hAnsi="Times New Roman" w:cs="Times New Roman"/>
          <w:bCs/>
          <w:sz w:val="24"/>
          <w:szCs w:val="24"/>
        </w:rPr>
        <w:t>-spaced, with font 11, preferably Times New Roman, with at least 20-mm margins on all sides should submitted to the submission page. Papers must be submitted in WORD with the text line numbered in the left margin, to facilitate the review process.</w:t>
      </w:r>
    </w:p>
    <w:p w14:paraId="03A89860" w14:textId="77777777" w:rsidR="00BA009B" w:rsidRPr="00BA009B" w:rsidRDefault="00BA009B" w:rsidP="00BA009B">
      <w:pPr>
        <w:ind w:firstLine="567"/>
        <w:rPr>
          <w:rFonts w:ascii="Times New Roman" w:hAnsi="Times New Roman" w:cs="Times New Roman"/>
          <w:bCs/>
          <w:sz w:val="24"/>
          <w:szCs w:val="24"/>
        </w:rPr>
      </w:pPr>
      <w:r w:rsidRPr="00BA009B">
        <w:rPr>
          <w:rFonts w:ascii="Times New Roman" w:hAnsi="Times New Roman" w:cs="Times New Roman"/>
          <w:bCs/>
          <w:sz w:val="24"/>
          <w:szCs w:val="24"/>
        </w:rPr>
        <w:t>The content of any submissions should be original and must not be submitted simultaneously for consideration for publication in any other conference or journal. All submissions will be checked against the plagiarism checker.</w:t>
      </w:r>
    </w:p>
    <w:p w14:paraId="75EA49DA" w14:textId="77777777" w:rsidR="00BA009B" w:rsidRPr="00BA009B" w:rsidRDefault="00BA009B" w:rsidP="00BA009B">
      <w:pPr>
        <w:ind w:firstLine="567"/>
        <w:rPr>
          <w:rFonts w:ascii="Times New Roman" w:hAnsi="Times New Roman" w:cs="Times New Roman"/>
          <w:bCs/>
          <w:sz w:val="24"/>
          <w:szCs w:val="24"/>
        </w:rPr>
      </w:pPr>
      <w:r w:rsidRPr="00BA009B">
        <w:rPr>
          <w:rFonts w:ascii="Times New Roman" w:hAnsi="Times New Roman" w:cs="Times New Roman"/>
          <w:bCs/>
          <w:sz w:val="24"/>
          <w:szCs w:val="24"/>
        </w:rPr>
        <w:t>One complete set of illustrations comprising original line drawings and first-class photographic prints intended for use by the printer in preparing the published version of your paper (identify each separate item with your name and short title of the paper). Mounted illustrations Must Not exceed A4 in size.</w:t>
      </w:r>
    </w:p>
    <w:p w14:paraId="38202C21" w14:textId="3D4A8A26" w:rsidR="00BA009B" w:rsidRPr="00BA009B" w:rsidRDefault="00BA009B" w:rsidP="00BA009B">
      <w:pPr>
        <w:ind w:firstLine="567"/>
        <w:rPr>
          <w:rFonts w:ascii="Times New Roman" w:hAnsi="Times New Roman" w:cs="Times New Roman"/>
          <w:bCs/>
          <w:sz w:val="24"/>
          <w:szCs w:val="24"/>
        </w:rPr>
      </w:pPr>
      <w:r w:rsidRPr="00BA009B">
        <w:rPr>
          <w:rFonts w:ascii="Times New Roman" w:hAnsi="Times New Roman" w:cs="Times New Roman"/>
          <w:bCs/>
          <w:sz w:val="24"/>
          <w:szCs w:val="24"/>
        </w:rPr>
        <w:t>A covering letter that clearly states the name and address of the person with whom the Editors should correspond, and which confirms explicitly that (a) all named authors have agreed to the publication of the work, and (b) the manuscript does not infringe any other person's copyright or property rights.</w:t>
      </w:r>
    </w:p>
    <w:p w14:paraId="7E5FF5CA" w14:textId="38446A14" w:rsidR="00BA009B" w:rsidRPr="00BA009B" w:rsidRDefault="00BA009B" w:rsidP="00BA009B">
      <w:pPr>
        <w:ind w:firstLine="567"/>
        <w:rPr>
          <w:rFonts w:ascii="Times New Roman" w:hAnsi="Times New Roman" w:cs="Times New Roman"/>
          <w:bCs/>
          <w:sz w:val="24"/>
          <w:szCs w:val="24"/>
        </w:rPr>
      </w:pPr>
      <w:r w:rsidRPr="00BA009B">
        <w:rPr>
          <w:rFonts w:ascii="Times New Roman" w:hAnsi="Times New Roman" w:cs="Times New Roman"/>
          <w:bCs/>
          <w:sz w:val="24"/>
          <w:szCs w:val="24"/>
        </w:rPr>
        <w:t>The names of 3-5 referees are not in your institution with appropriate expertise who might be considered as possible referees for your paper.</w:t>
      </w:r>
    </w:p>
    <w:p w14:paraId="412F6760" w14:textId="77777777" w:rsidR="00BA009B" w:rsidRDefault="00BA009B" w:rsidP="00B92274">
      <w:pPr>
        <w:rPr>
          <w:rFonts w:ascii="Times New Roman" w:hAnsi="Times New Roman" w:cs="Times New Roman"/>
          <w:b/>
          <w:sz w:val="28"/>
          <w:szCs w:val="28"/>
        </w:rPr>
      </w:pPr>
    </w:p>
    <w:p w14:paraId="2D9EAD7B" w14:textId="6FB1204B" w:rsidR="00BA009B" w:rsidRDefault="00040278" w:rsidP="00040278">
      <w:pPr>
        <w:jc w:val="center"/>
        <w:rPr>
          <w:rFonts w:ascii="Times New Roman" w:hAnsi="Times New Roman" w:cs="Times New Roman"/>
          <w:b/>
          <w:sz w:val="28"/>
          <w:szCs w:val="28"/>
        </w:rPr>
      </w:pPr>
      <w:r>
        <w:rPr>
          <w:rFonts w:ascii="Times New Roman" w:hAnsi="Times New Roman" w:cs="Times New Roman"/>
          <w:b/>
          <w:sz w:val="28"/>
          <w:szCs w:val="28"/>
        </w:rPr>
        <w:t>Example</w:t>
      </w:r>
    </w:p>
    <w:p w14:paraId="7A381965" w14:textId="10D09988" w:rsidR="00BD55E5" w:rsidRPr="00983D7D" w:rsidRDefault="006563D5" w:rsidP="00B92274">
      <w:pPr>
        <w:rPr>
          <w:rFonts w:ascii="Times New Roman" w:hAnsi="Times New Roman" w:cs="Times New Roman"/>
          <w:b/>
          <w:sz w:val="28"/>
          <w:szCs w:val="28"/>
        </w:rPr>
      </w:pPr>
      <w:r w:rsidRPr="006563D5">
        <w:rPr>
          <w:rFonts w:ascii="Times New Roman" w:hAnsi="Times New Roman" w:cs="Times New Roman"/>
          <w:b/>
          <w:sz w:val="28"/>
          <w:szCs w:val="28"/>
        </w:rPr>
        <w:t>Genus</w:t>
      </w:r>
      <w:r>
        <w:rPr>
          <w:rFonts w:ascii="Times New Roman" w:hAnsi="Times New Roman" w:cs="Times New Roman"/>
          <w:b/>
          <w:i/>
          <w:iCs/>
          <w:sz w:val="28"/>
          <w:szCs w:val="28"/>
        </w:rPr>
        <w:t xml:space="preserve"> Aspergillus </w:t>
      </w:r>
      <w:r w:rsidRPr="006563D5">
        <w:rPr>
          <w:rFonts w:ascii="Times New Roman" w:hAnsi="Times New Roman" w:cs="Times New Roman"/>
          <w:b/>
          <w:sz w:val="28"/>
          <w:szCs w:val="28"/>
        </w:rPr>
        <w:t xml:space="preserve">in </w:t>
      </w:r>
      <w:r w:rsidR="00097D81">
        <w:rPr>
          <w:rFonts w:ascii="Times New Roman" w:hAnsi="Times New Roman" w:cs="Times New Roman"/>
          <w:b/>
          <w:sz w:val="28"/>
          <w:szCs w:val="28"/>
        </w:rPr>
        <w:t>Tunisia</w:t>
      </w:r>
      <w:r>
        <w:rPr>
          <w:rFonts w:ascii="Times New Roman" w:hAnsi="Times New Roman" w:cs="Times New Roman"/>
          <w:b/>
          <w:i/>
          <w:iCs/>
          <w:sz w:val="28"/>
          <w:szCs w:val="28"/>
        </w:rPr>
        <w:t xml:space="preserve"> </w:t>
      </w:r>
      <w:r w:rsidR="00F478A9" w:rsidRPr="00983D7D">
        <w:rPr>
          <w:rFonts w:ascii="Times New Roman" w:hAnsi="Times New Roman" w:cs="Times New Roman"/>
          <w:b/>
          <w:sz w:val="28"/>
          <w:szCs w:val="28"/>
          <w:lang w:val="en-GB"/>
        </w:rPr>
        <w:t>(</w:t>
      </w:r>
      <w:r w:rsidR="00C97743" w:rsidRPr="00983D7D">
        <w:rPr>
          <w:rFonts w:ascii="Times New Roman" w:hAnsi="Times New Roman" w:cs="Times New Roman"/>
          <w:b/>
          <w:sz w:val="28"/>
          <w:szCs w:val="28"/>
          <w:lang w:val="en-GB"/>
        </w:rPr>
        <w:t>Times new Roman</w:t>
      </w:r>
      <w:r w:rsidR="009E3CEB" w:rsidRPr="00983D7D">
        <w:rPr>
          <w:rFonts w:ascii="Times New Roman" w:hAnsi="Times New Roman" w:cs="Times New Roman"/>
          <w:b/>
          <w:sz w:val="28"/>
          <w:szCs w:val="28"/>
          <w:lang w:val="en-GB"/>
        </w:rPr>
        <w:t>, 1</w:t>
      </w:r>
      <w:r>
        <w:rPr>
          <w:rFonts w:ascii="Times New Roman" w:hAnsi="Times New Roman" w:cs="Times New Roman"/>
          <w:b/>
          <w:sz w:val="28"/>
          <w:szCs w:val="28"/>
        </w:rPr>
        <w:t>6</w:t>
      </w:r>
      <w:r w:rsidR="009E3CEB" w:rsidRPr="00983D7D">
        <w:rPr>
          <w:rFonts w:ascii="Times New Roman" w:hAnsi="Times New Roman" w:cs="Times New Roman"/>
          <w:b/>
          <w:sz w:val="28"/>
          <w:szCs w:val="28"/>
        </w:rPr>
        <w:t xml:space="preserve"> pt</w:t>
      </w:r>
      <w:r w:rsidR="00F478A9" w:rsidRPr="00983D7D">
        <w:rPr>
          <w:rFonts w:ascii="Times New Roman" w:hAnsi="Times New Roman" w:cs="Times New Roman"/>
          <w:b/>
          <w:sz w:val="28"/>
          <w:szCs w:val="28"/>
        </w:rPr>
        <w:t xml:space="preserve">, </w:t>
      </w:r>
      <w:r w:rsidR="009E3CEB" w:rsidRPr="00983D7D">
        <w:rPr>
          <w:rFonts w:ascii="Times New Roman" w:hAnsi="Times New Roman" w:cs="Times New Roman"/>
          <w:b/>
          <w:sz w:val="28"/>
          <w:szCs w:val="28"/>
        </w:rPr>
        <w:t>b</w:t>
      </w:r>
      <w:r w:rsidR="00F478A9" w:rsidRPr="00983D7D">
        <w:rPr>
          <w:rFonts w:ascii="Times New Roman" w:hAnsi="Times New Roman" w:cs="Times New Roman"/>
          <w:b/>
          <w:sz w:val="28"/>
          <w:szCs w:val="28"/>
        </w:rPr>
        <w:t>old)</w:t>
      </w:r>
    </w:p>
    <w:p w14:paraId="55332B9B" w14:textId="77777777" w:rsidR="00E77662" w:rsidRPr="00A94E6C" w:rsidRDefault="00E77662" w:rsidP="00090E44">
      <w:pPr>
        <w:rPr>
          <w:rFonts w:ascii="Times New Roman" w:hAnsi="Times New Roman" w:cs="Times New Roman"/>
          <w:b/>
          <w:sz w:val="24"/>
          <w:szCs w:val="24"/>
        </w:rPr>
      </w:pPr>
    </w:p>
    <w:p w14:paraId="271CB326" w14:textId="4F0B9C10" w:rsidR="005E43D3" w:rsidRPr="0075240E" w:rsidRDefault="006563D5" w:rsidP="005E43D3">
      <w:pPr>
        <w:pStyle w:val="BodyText"/>
        <w:spacing w:line="240" w:lineRule="auto"/>
        <w:ind w:right="-6"/>
        <w:rPr>
          <w:rFonts w:cs="Times New Roman"/>
          <w:b/>
          <w:sz w:val="24"/>
          <w:szCs w:val="24"/>
        </w:rPr>
      </w:pPr>
      <w:r>
        <w:rPr>
          <w:rFonts w:cs="Times New Roman"/>
          <w:b/>
          <w:sz w:val="24"/>
          <w:szCs w:val="24"/>
        </w:rPr>
        <w:t>Ahmed M. Abdel-Azeem</w:t>
      </w:r>
      <w:r w:rsidR="005E43D3" w:rsidRPr="0075240E">
        <w:rPr>
          <w:rFonts w:cs="Times New Roman"/>
          <w:b/>
          <w:sz w:val="24"/>
          <w:szCs w:val="24"/>
          <w:vertAlign w:val="superscript"/>
        </w:rPr>
        <w:t>1,2</w:t>
      </w:r>
      <w:r w:rsidR="00097D81" w:rsidRPr="0075240E">
        <w:rPr>
          <w:rFonts w:cs="Times New Roman"/>
          <w:b/>
          <w:sz w:val="24"/>
          <w:szCs w:val="24"/>
          <w:vertAlign w:val="superscript"/>
        </w:rPr>
        <w:t>*</w:t>
      </w:r>
      <w:r w:rsidR="005E43D3" w:rsidRPr="0075240E">
        <w:rPr>
          <w:rFonts w:cs="Times New Roman"/>
          <w:b/>
          <w:sz w:val="24"/>
          <w:szCs w:val="24"/>
        </w:rPr>
        <w:t xml:space="preserve">, </w:t>
      </w:r>
      <w:r w:rsidR="00423139" w:rsidRPr="00423139">
        <w:rPr>
          <w:rFonts w:cs="Times New Roman"/>
          <w:b/>
          <w:sz w:val="24"/>
          <w:szCs w:val="24"/>
        </w:rPr>
        <w:t>Lobna Hajji-Hedfi</w:t>
      </w:r>
      <w:r w:rsidR="005E43D3" w:rsidRPr="0075240E">
        <w:rPr>
          <w:rFonts w:cs="Times New Roman"/>
          <w:b/>
          <w:sz w:val="24"/>
          <w:szCs w:val="24"/>
          <w:vertAlign w:val="superscript"/>
        </w:rPr>
        <w:t>3</w:t>
      </w:r>
      <w:r>
        <w:rPr>
          <w:rFonts w:cs="Times New Roman"/>
          <w:b/>
          <w:sz w:val="24"/>
          <w:szCs w:val="24"/>
        </w:rPr>
        <w:t xml:space="preserve">, </w:t>
      </w:r>
      <w:r w:rsidR="00097D81">
        <w:rPr>
          <w:rFonts w:cs="Times New Roman"/>
          <w:b/>
          <w:sz w:val="24"/>
          <w:szCs w:val="24"/>
        </w:rPr>
        <w:t xml:space="preserve">Bassem A. Balbool </w:t>
      </w:r>
      <w:r w:rsidR="005E43D3" w:rsidRPr="0075240E">
        <w:rPr>
          <w:rFonts w:cs="Times New Roman"/>
          <w:b/>
          <w:sz w:val="24"/>
          <w:szCs w:val="24"/>
          <w:lang w:eastAsia="zh-CN"/>
        </w:rPr>
        <w:t>(Names of Authors with initials</w:t>
      </w:r>
      <w:r w:rsidR="005B1F80" w:rsidRPr="0075240E">
        <w:rPr>
          <w:rFonts w:cs="Times New Roman"/>
          <w:b/>
          <w:sz w:val="24"/>
          <w:szCs w:val="24"/>
          <w:lang w:eastAsia="zh-CN"/>
        </w:rPr>
        <w:t xml:space="preserve">, </w:t>
      </w:r>
      <w:r w:rsidR="00C97743" w:rsidRPr="0075240E">
        <w:rPr>
          <w:rFonts w:cs="Times New Roman"/>
          <w:b/>
          <w:sz w:val="24"/>
          <w:szCs w:val="24"/>
          <w:lang w:val="en-GB"/>
        </w:rPr>
        <w:t>Times new Roman</w:t>
      </w:r>
      <w:r w:rsidR="009E3CEB" w:rsidRPr="0075240E">
        <w:rPr>
          <w:rFonts w:cs="Times New Roman"/>
          <w:b/>
          <w:sz w:val="24"/>
          <w:szCs w:val="24"/>
          <w:lang w:val="en-GB"/>
        </w:rPr>
        <w:t xml:space="preserve">, </w:t>
      </w:r>
      <w:r w:rsidR="009E3CEB" w:rsidRPr="0075240E">
        <w:rPr>
          <w:rFonts w:cs="Times New Roman"/>
          <w:b/>
          <w:sz w:val="24"/>
          <w:szCs w:val="24"/>
        </w:rPr>
        <w:t>1</w:t>
      </w:r>
      <w:r>
        <w:rPr>
          <w:rFonts w:cs="Times New Roman"/>
          <w:b/>
          <w:sz w:val="24"/>
          <w:szCs w:val="24"/>
        </w:rPr>
        <w:t>4</w:t>
      </w:r>
      <w:r w:rsidR="009E3CEB" w:rsidRPr="0075240E">
        <w:rPr>
          <w:rFonts w:cs="Times New Roman"/>
          <w:b/>
          <w:sz w:val="24"/>
          <w:szCs w:val="24"/>
        </w:rPr>
        <w:t xml:space="preserve"> pt</w:t>
      </w:r>
      <w:r w:rsidR="0075240E">
        <w:rPr>
          <w:rFonts w:cs="Times New Roman"/>
          <w:b/>
          <w:sz w:val="24"/>
          <w:szCs w:val="24"/>
        </w:rPr>
        <w:t>, bold</w:t>
      </w:r>
      <w:r w:rsidR="005E43D3" w:rsidRPr="0075240E">
        <w:rPr>
          <w:rFonts w:cs="Times New Roman"/>
          <w:b/>
          <w:sz w:val="24"/>
          <w:szCs w:val="24"/>
        </w:rPr>
        <w:t>)</w:t>
      </w:r>
    </w:p>
    <w:p w14:paraId="13118A7B" w14:textId="77777777" w:rsidR="005E43D3" w:rsidRPr="00A94E6C" w:rsidRDefault="005E43D3" w:rsidP="00090E44">
      <w:pPr>
        <w:rPr>
          <w:rFonts w:ascii="Times New Roman" w:hAnsi="Times New Roman" w:cs="Times New Roman"/>
          <w:b/>
          <w:sz w:val="24"/>
          <w:szCs w:val="24"/>
        </w:rPr>
      </w:pPr>
    </w:p>
    <w:p w14:paraId="22FA43B6" w14:textId="77777777" w:rsidR="00BD55E5" w:rsidRPr="00983D7D" w:rsidRDefault="00BD55E5" w:rsidP="00BD55E5">
      <w:pPr>
        <w:pStyle w:val="BodyText"/>
        <w:spacing w:line="240" w:lineRule="auto"/>
        <w:ind w:right="-6"/>
        <w:rPr>
          <w:rFonts w:cs="Times New Roman"/>
          <w:i/>
        </w:rPr>
      </w:pPr>
      <w:r w:rsidRPr="00983D7D">
        <w:rPr>
          <w:rFonts w:cs="Times New Roman"/>
          <w:i/>
          <w:vertAlign w:val="superscript"/>
        </w:rPr>
        <w:t>1</w:t>
      </w:r>
      <w:r w:rsidR="00F478A9" w:rsidRPr="00983D7D">
        <w:rPr>
          <w:rFonts w:cs="Times New Roman"/>
          <w:i/>
          <w:vertAlign w:val="superscript"/>
        </w:rPr>
        <w:t xml:space="preserve"> </w:t>
      </w:r>
      <w:r w:rsidR="005B1F80" w:rsidRPr="00983D7D">
        <w:rPr>
          <w:rFonts w:cs="Times New Roman"/>
          <w:i/>
        </w:rPr>
        <w:t xml:space="preserve">The affiliation and address of the author </w:t>
      </w:r>
      <w:r w:rsidRPr="00983D7D">
        <w:rPr>
          <w:rFonts w:cs="Times New Roman"/>
          <w:i/>
        </w:rPr>
        <w:t xml:space="preserve">without abbreviations and email </w:t>
      </w:r>
      <w:r w:rsidR="006D2A2D" w:rsidRPr="00983D7D">
        <w:rPr>
          <w:rFonts w:cs="Times New Roman"/>
          <w:i/>
        </w:rPr>
        <w:t>(</w:t>
      </w:r>
      <w:r w:rsidR="00C97743" w:rsidRPr="00983D7D">
        <w:rPr>
          <w:rFonts w:cs="Times New Roman"/>
          <w:bCs/>
          <w:i/>
          <w:lang w:val="en-GB"/>
        </w:rPr>
        <w:t>Times new Roman</w:t>
      </w:r>
      <w:r w:rsidR="009E3CEB" w:rsidRPr="00983D7D">
        <w:rPr>
          <w:rFonts w:cs="Times New Roman"/>
          <w:bCs/>
          <w:i/>
          <w:lang w:val="en-GB"/>
        </w:rPr>
        <w:t xml:space="preserve">, </w:t>
      </w:r>
      <w:r w:rsidR="00C97743" w:rsidRPr="00983D7D">
        <w:rPr>
          <w:rFonts w:cs="Times New Roman"/>
          <w:bCs/>
          <w:i/>
          <w:lang w:bidi="th-TH"/>
        </w:rPr>
        <w:t xml:space="preserve">10 </w:t>
      </w:r>
      <w:r w:rsidR="009E3CEB" w:rsidRPr="00983D7D">
        <w:rPr>
          <w:rFonts w:cs="Times New Roman"/>
          <w:bCs/>
          <w:i/>
          <w:lang w:val="en-GB"/>
        </w:rPr>
        <w:t>pt</w:t>
      </w:r>
      <w:r w:rsidR="00F478A9" w:rsidRPr="00983D7D">
        <w:rPr>
          <w:rFonts w:cs="Times New Roman"/>
          <w:bCs/>
          <w:i/>
        </w:rPr>
        <w:t>, Italics</w:t>
      </w:r>
      <w:r w:rsidR="006D2A2D" w:rsidRPr="00983D7D">
        <w:rPr>
          <w:rFonts w:cs="Times New Roman"/>
          <w:i/>
        </w:rPr>
        <w:t>)</w:t>
      </w:r>
    </w:p>
    <w:p w14:paraId="76046B57" w14:textId="77777777" w:rsidR="00BD55E5" w:rsidRPr="00983D7D" w:rsidRDefault="005E43D3" w:rsidP="00F47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cs="Times New Roman"/>
          <w:i/>
          <w:sz w:val="20"/>
          <w:szCs w:val="20"/>
        </w:rPr>
      </w:pPr>
      <w:r w:rsidRPr="00983D7D">
        <w:rPr>
          <w:rFonts w:ascii="Times New Roman" w:hAnsi="Times New Roman" w:cs="Times New Roman"/>
          <w:bCs/>
          <w:i/>
          <w:sz w:val="20"/>
          <w:szCs w:val="20"/>
          <w:vertAlign w:val="superscript"/>
          <w:lang w:val="nl-NL"/>
        </w:rPr>
        <w:t>2</w:t>
      </w:r>
      <w:r w:rsidR="005B1F80" w:rsidRPr="00983D7D">
        <w:rPr>
          <w:rFonts w:ascii="Times New Roman" w:hAnsi="Times New Roman" w:cs="Times New Roman"/>
          <w:i/>
          <w:sz w:val="20"/>
          <w:szCs w:val="20"/>
          <w:lang w:val="pt-PT"/>
        </w:rPr>
        <w:t xml:space="preserve"> Etc</w:t>
      </w:r>
    </w:p>
    <w:p w14:paraId="2296DAB9" w14:textId="77777777" w:rsidR="00BD55E5" w:rsidRPr="00983D7D" w:rsidRDefault="005B1F80" w:rsidP="00BD55E5">
      <w:pPr>
        <w:rPr>
          <w:rFonts w:ascii="Times New Roman" w:hAnsi="Times New Roman" w:cs="Times New Roman"/>
          <w:iCs/>
          <w:sz w:val="20"/>
          <w:szCs w:val="25"/>
          <w:lang w:bidi="th-TH"/>
        </w:rPr>
      </w:pPr>
      <w:r w:rsidRPr="00983D7D">
        <w:rPr>
          <w:rFonts w:ascii="Times New Roman" w:hAnsi="Times New Roman" w:cs="Times New Roman"/>
          <w:i/>
          <w:iCs/>
          <w:sz w:val="20"/>
          <w:szCs w:val="20"/>
          <w:vertAlign w:val="superscript"/>
          <w:lang w:val="en-GB"/>
        </w:rPr>
        <w:t>3</w:t>
      </w:r>
      <w:r w:rsidRPr="00983D7D">
        <w:rPr>
          <w:rFonts w:ascii="Times New Roman" w:hAnsi="Times New Roman" w:cs="Times New Roman"/>
          <w:i/>
          <w:sz w:val="20"/>
          <w:szCs w:val="20"/>
          <w:lang w:val="pt-PT"/>
        </w:rPr>
        <w:t xml:space="preserve"> Etc</w:t>
      </w:r>
    </w:p>
    <w:p w14:paraId="1051B743" w14:textId="77777777" w:rsidR="005B1F80" w:rsidRPr="00983D7D" w:rsidRDefault="005B1F80" w:rsidP="00BD55E5">
      <w:pPr>
        <w:rPr>
          <w:rFonts w:ascii="Times New Roman" w:hAnsi="Times New Roman" w:cs="Times New Roman"/>
          <w:sz w:val="24"/>
          <w:szCs w:val="24"/>
          <w:lang w:val="en-GB"/>
        </w:rPr>
      </w:pPr>
    </w:p>
    <w:p w14:paraId="23C1CF87" w14:textId="308F0893" w:rsidR="00A92B4B" w:rsidRPr="00983D7D" w:rsidRDefault="006563D5" w:rsidP="00D57243">
      <w:pPr>
        <w:tabs>
          <w:tab w:val="center" w:pos="4320"/>
          <w:tab w:val="right" w:pos="8640"/>
        </w:tabs>
        <w:rPr>
          <w:rFonts w:ascii="Times New Roman" w:hAnsi="Times New Roman" w:cs="Times New Roman"/>
          <w:b/>
          <w:sz w:val="24"/>
          <w:szCs w:val="24"/>
          <w:lang w:val="en-GB"/>
        </w:rPr>
      </w:pPr>
      <w:r w:rsidRPr="006563D5">
        <w:rPr>
          <w:rFonts w:ascii="Times New Roman" w:hAnsi="Times New Roman" w:cs="Times New Roman"/>
          <w:b/>
          <w:sz w:val="24"/>
          <w:szCs w:val="24"/>
          <w:lang w:val="en-GB"/>
        </w:rPr>
        <w:t>ABSTRACT</w:t>
      </w:r>
      <w:r>
        <w:rPr>
          <w:rFonts w:ascii="Times New Roman" w:hAnsi="Times New Roman" w:cs="Times New Roman"/>
          <w:b/>
          <w:sz w:val="24"/>
          <w:szCs w:val="24"/>
          <w:lang w:val="en-GB"/>
        </w:rPr>
        <w:t xml:space="preserve"> </w:t>
      </w:r>
      <w:r w:rsidR="00DD0AEF" w:rsidRPr="00983D7D">
        <w:rPr>
          <w:rFonts w:ascii="Times New Roman" w:hAnsi="Times New Roman" w:cs="Times New Roman"/>
          <w:b/>
          <w:sz w:val="24"/>
          <w:szCs w:val="24"/>
          <w:lang w:val="en-GB"/>
        </w:rPr>
        <w:t>(</w:t>
      </w:r>
      <w:r w:rsidR="00C97743" w:rsidRPr="00983D7D">
        <w:rPr>
          <w:rFonts w:ascii="Times New Roman" w:hAnsi="Times New Roman" w:cs="Times New Roman"/>
          <w:b/>
          <w:sz w:val="24"/>
          <w:szCs w:val="24"/>
          <w:lang w:val="en-GB"/>
        </w:rPr>
        <w:t>Times new Rom</w:t>
      </w:r>
      <w:r w:rsidR="00A72F37" w:rsidRPr="00983D7D">
        <w:rPr>
          <w:rFonts w:ascii="Times New Roman" w:hAnsi="Times New Roman" w:cs="Times New Roman"/>
          <w:b/>
          <w:sz w:val="24"/>
          <w:szCs w:val="24"/>
          <w:lang w:val="en-GB"/>
        </w:rPr>
        <w:t>a</w:t>
      </w:r>
      <w:r w:rsidR="00C97743" w:rsidRPr="00983D7D">
        <w:rPr>
          <w:rFonts w:ascii="Times New Roman" w:hAnsi="Times New Roman" w:cs="Times New Roman"/>
          <w:b/>
          <w:sz w:val="24"/>
          <w:szCs w:val="24"/>
          <w:lang w:val="en-GB"/>
        </w:rPr>
        <w:t xml:space="preserve">n </w:t>
      </w:r>
      <w:r w:rsidR="009E3CEB" w:rsidRPr="00983D7D">
        <w:rPr>
          <w:rFonts w:ascii="Times New Roman" w:hAnsi="Times New Roman" w:cs="Times New Roman"/>
          <w:b/>
          <w:sz w:val="24"/>
          <w:szCs w:val="24"/>
          <w:lang w:val="en-GB"/>
        </w:rPr>
        <w:t>1</w:t>
      </w:r>
      <w:r>
        <w:rPr>
          <w:rFonts w:ascii="Times New Roman" w:hAnsi="Times New Roman" w:cs="Times New Roman"/>
          <w:b/>
          <w:sz w:val="24"/>
          <w:szCs w:val="24"/>
          <w:lang w:val="en-GB"/>
        </w:rPr>
        <w:t>1</w:t>
      </w:r>
      <w:r w:rsidR="009E3CEB" w:rsidRPr="00983D7D">
        <w:rPr>
          <w:rFonts w:ascii="Times New Roman" w:hAnsi="Times New Roman" w:cs="Times New Roman"/>
          <w:b/>
          <w:sz w:val="24"/>
          <w:szCs w:val="24"/>
          <w:lang w:val="en-GB"/>
        </w:rPr>
        <w:t>pt</w:t>
      </w:r>
      <w:r w:rsidR="00DD0AEF" w:rsidRPr="00983D7D">
        <w:rPr>
          <w:rFonts w:ascii="Times New Roman" w:hAnsi="Times New Roman" w:cs="Times New Roman"/>
          <w:b/>
          <w:sz w:val="24"/>
          <w:szCs w:val="24"/>
          <w:lang w:val="en-GB"/>
        </w:rPr>
        <w:t>, bold)</w:t>
      </w:r>
    </w:p>
    <w:p w14:paraId="5D43359A" w14:textId="6DB63D55" w:rsidR="00BD55E5" w:rsidRPr="00983D7D" w:rsidRDefault="00BD55E5" w:rsidP="005B1F80">
      <w:pPr>
        <w:ind w:firstLine="567"/>
        <w:rPr>
          <w:rFonts w:ascii="Times New Roman" w:hAnsi="Times New Roman" w:cs="Times New Roman"/>
          <w:iCs/>
          <w:sz w:val="24"/>
          <w:szCs w:val="24"/>
          <w:lang w:val="en-GB"/>
        </w:rPr>
      </w:pPr>
      <w:r w:rsidRPr="00983D7D">
        <w:rPr>
          <w:rFonts w:ascii="Times New Roman" w:hAnsi="Times New Roman" w:cs="Times New Roman"/>
          <w:iCs/>
          <w:sz w:val="24"/>
          <w:szCs w:val="24"/>
          <w:lang w:val="en-GB"/>
        </w:rPr>
        <w:t xml:space="preserve">The abstract should be concise and provide the basic findings of the study. No abbreviations, author citations or reference citations should be included. </w:t>
      </w:r>
      <w:r w:rsidR="006D2A2D" w:rsidRPr="00983D7D">
        <w:rPr>
          <w:rFonts w:ascii="Times New Roman" w:hAnsi="Times New Roman" w:cs="Times New Roman"/>
          <w:iCs/>
          <w:sz w:val="24"/>
          <w:szCs w:val="24"/>
          <w:lang w:val="en-GB"/>
        </w:rPr>
        <w:t>(</w:t>
      </w:r>
      <w:r w:rsidRPr="00983D7D">
        <w:rPr>
          <w:rFonts w:ascii="Times New Roman" w:hAnsi="Times New Roman" w:cs="Times New Roman"/>
          <w:sz w:val="24"/>
          <w:szCs w:val="24"/>
        </w:rPr>
        <w:t xml:space="preserve">Times </w:t>
      </w:r>
      <w:r w:rsidR="006D2A2D" w:rsidRPr="00983D7D">
        <w:rPr>
          <w:rFonts w:ascii="Times New Roman" w:hAnsi="Times New Roman" w:cs="Times New Roman"/>
          <w:sz w:val="24"/>
          <w:szCs w:val="24"/>
        </w:rPr>
        <w:t>N</w:t>
      </w:r>
      <w:r w:rsidRPr="00983D7D">
        <w:rPr>
          <w:rFonts w:ascii="Times New Roman" w:hAnsi="Times New Roman" w:cs="Times New Roman"/>
          <w:sz w:val="24"/>
          <w:szCs w:val="24"/>
        </w:rPr>
        <w:t xml:space="preserve">ew </w:t>
      </w:r>
      <w:r w:rsidR="006D2A2D" w:rsidRPr="00983D7D">
        <w:rPr>
          <w:rFonts w:ascii="Times New Roman" w:hAnsi="Times New Roman" w:cs="Times New Roman"/>
          <w:sz w:val="24"/>
          <w:szCs w:val="24"/>
        </w:rPr>
        <w:t>R</w:t>
      </w:r>
      <w:r w:rsidRPr="00983D7D">
        <w:rPr>
          <w:rFonts w:ascii="Times New Roman" w:hAnsi="Times New Roman" w:cs="Times New Roman"/>
          <w:sz w:val="24"/>
          <w:szCs w:val="24"/>
        </w:rPr>
        <w:t>oman</w:t>
      </w:r>
      <w:r w:rsidR="006D2A2D" w:rsidRPr="00983D7D">
        <w:rPr>
          <w:rFonts w:ascii="Times New Roman" w:hAnsi="Times New Roman" w:cs="Times New Roman"/>
          <w:sz w:val="24"/>
          <w:szCs w:val="24"/>
        </w:rPr>
        <w:t>,</w:t>
      </w:r>
      <w:r w:rsidRPr="00983D7D">
        <w:rPr>
          <w:rFonts w:ascii="Times New Roman" w:hAnsi="Times New Roman" w:cs="Times New Roman"/>
          <w:sz w:val="24"/>
          <w:szCs w:val="24"/>
        </w:rPr>
        <w:t xml:space="preserve"> 1</w:t>
      </w:r>
      <w:r w:rsidR="006563D5">
        <w:rPr>
          <w:rFonts w:ascii="Times New Roman" w:hAnsi="Times New Roman" w:cs="Times New Roman"/>
          <w:sz w:val="24"/>
          <w:szCs w:val="24"/>
        </w:rPr>
        <w:t>1</w:t>
      </w:r>
      <w:r w:rsidRPr="00983D7D">
        <w:rPr>
          <w:rFonts w:ascii="Times New Roman" w:hAnsi="Times New Roman" w:cs="Times New Roman"/>
          <w:sz w:val="24"/>
          <w:szCs w:val="24"/>
        </w:rPr>
        <w:t xml:space="preserve"> pt</w:t>
      </w:r>
      <w:r w:rsidR="006D2A2D" w:rsidRPr="00983D7D">
        <w:rPr>
          <w:rFonts w:ascii="Times New Roman" w:hAnsi="Times New Roman" w:cs="Times New Roman"/>
          <w:sz w:val="24"/>
          <w:szCs w:val="24"/>
        </w:rPr>
        <w:t>)</w:t>
      </w:r>
    </w:p>
    <w:p w14:paraId="766C3154" w14:textId="77777777" w:rsidR="00BD55E5" w:rsidRPr="00983D7D" w:rsidRDefault="00BD55E5" w:rsidP="00BD55E5">
      <w:pPr>
        <w:rPr>
          <w:rFonts w:ascii="Times New Roman" w:hAnsi="Times New Roman" w:cs="Times New Roman"/>
          <w:sz w:val="24"/>
          <w:szCs w:val="24"/>
          <w:lang w:val="en-GB"/>
        </w:rPr>
      </w:pPr>
    </w:p>
    <w:p w14:paraId="2FAD624C" w14:textId="73675310" w:rsidR="00A6432E" w:rsidRPr="00983D7D" w:rsidRDefault="00BD55E5" w:rsidP="00BD55E5">
      <w:pPr>
        <w:rPr>
          <w:rFonts w:ascii="Times New Roman" w:hAnsi="Times New Roman" w:cs="Times New Roman"/>
          <w:sz w:val="24"/>
          <w:szCs w:val="24"/>
        </w:rPr>
      </w:pPr>
      <w:r w:rsidRPr="00983D7D">
        <w:rPr>
          <w:rFonts w:ascii="Times New Roman" w:hAnsi="Times New Roman" w:cs="Times New Roman"/>
          <w:b/>
          <w:sz w:val="24"/>
          <w:szCs w:val="24"/>
          <w:lang w:val="en-GB"/>
        </w:rPr>
        <w:t>Keywords</w:t>
      </w:r>
      <w:r w:rsidR="009E3CEB" w:rsidRPr="00983D7D">
        <w:rPr>
          <w:rFonts w:ascii="Times New Roman" w:hAnsi="Times New Roman" w:cs="Times New Roman"/>
          <w:b/>
          <w:sz w:val="24"/>
          <w:szCs w:val="24"/>
          <w:lang w:val="en-GB"/>
        </w:rPr>
        <w:t xml:space="preserve"> (</w:t>
      </w:r>
      <w:r w:rsidR="00C97743" w:rsidRPr="00983D7D">
        <w:rPr>
          <w:rFonts w:ascii="Times New Roman" w:hAnsi="Times New Roman" w:cs="Times New Roman"/>
          <w:b/>
          <w:sz w:val="24"/>
          <w:szCs w:val="24"/>
          <w:lang w:val="en-GB"/>
        </w:rPr>
        <w:t>Times new Rom</w:t>
      </w:r>
      <w:r w:rsidR="00A72F37" w:rsidRPr="00983D7D">
        <w:rPr>
          <w:rFonts w:ascii="Times New Roman" w:hAnsi="Times New Roman" w:cs="Times New Roman"/>
          <w:b/>
          <w:sz w:val="24"/>
          <w:szCs w:val="24"/>
          <w:lang w:val="en-GB"/>
        </w:rPr>
        <w:t>a</w:t>
      </w:r>
      <w:r w:rsidR="00C97743" w:rsidRPr="00983D7D">
        <w:rPr>
          <w:rFonts w:ascii="Times New Roman" w:hAnsi="Times New Roman" w:cs="Times New Roman"/>
          <w:b/>
          <w:sz w:val="24"/>
          <w:szCs w:val="24"/>
          <w:lang w:val="en-GB"/>
        </w:rPr>
        <w:t>n</w:t>
      </w:r>
      <w:r w:rsidR="009E3CEB" w:rsidRPr="00983D7D">
        <w:rPr>
          <w:rFonts w:ascii="Times New Roman" w:hAnsi="Times New Roman" w:cs="Times New Roman"/>
          <w:b/>
          <w:sz w:val="24"/>
          <w:szCs w:val="24"/>
          <w:lang w:val="en-GB"/>
        </w:rPr>
        <w:t>, 1</w:t>
      </w:r>
      <w:r w:rsidR="006563D5">
        <w:rPr>
          <w:rFonts w:ascii="Times New Roman" w:hAnsi="Times New Roman" w:cs="Times New Roman"/>
          <w:b/>
          <w:sz w:val="24"/>
          <w:szCs w:val="24"/>
          <w:lang w:val="en-GB"/>
        </w:rPr>
        <w:t>1</w:t>
      </w:r>
      <w:r w:rsidR="009E3CEB" w:rsidRPr="00983D7D">
        <w:rPr>
          <w:rFonts w:ascii="Times New Roman" w:hAnsi="Times New Roman" w:cs="Times New Roman"/>
          <w:b/>
          <w:sz w:val="24"/>
          <w:szCs w:val="24"/>
          <w:lang w:val="en-GB"/>
        </w:rPr>
        <w:t xml:space="preserve"> pt, bold)</w:t>
      </w:r>
      <w:r w:rsidRPr="00983D7D">
        <w:rPr>
          <w:rFonts w:ascii="Times New Roman" w:hAnsi="Times New Roman" w:cs="Times New Roman"/>
          <w:b/>
          <w:sz w:val="24"/>
          <w:szCs w:val="24"/>
          <w:lang w:val="en-GB"/>
        </w:rPr>
        <w:t xml:space="preserve"> </w:t>
      </w:r>
      <w:r w:rsidRPr="00983D7D">
        <w:rPr>
          <w:rFonts w:ascii="Times New Roman" w:hAnsi="Times New Roman" w:cs="Times New Roman"/>
          <w:sz w:val="24"/>
          <w:szCs w:val="24"/>
          <w:lang w:val="en-GB"/>
        </w:rPr>
        <w:t>– in alphabetical order</w:t>
      </w:r>
      <w:r w:rsidRPr="00983D7D">
        <w:rPr>
          <w:rFonts w:ascii="Times New Roman" w:hAnsi="Times New Roman" w:cs="Times New Roman"/>
          <w:iCs/>
          <w:sz w:val="24"/>
          <w:szCs w:val="24"/>
          <w:lang w:val="en-GB"/>
        </w:rPr>
        <w:t xml:space="preserve"> </w:t>
      </w:r>
      <w:r w:rsidRPr="00983D7D">
        <w:rPr>
          <w:rFonts w:ascii="Times New Roman" w:hAnsi="Times New Roman" w:cs="Times New Roman"/>
          <w:sz w:val="24"/>
          <w:szCs w:val="24"/>
          <w:lang w:val="en-GB"/>
        </w:rPr>
        <w:t>–</w:t>
      </w:r>
      <w:r w:rsidRPr="00983D7D">
        <w:rPr>
          <w:rFonts w:ascii="Times New Roman" w:hAnsi="Times New Roman" w:cs="Times New Roman"/>
          <w:iCs/>
          <w:sz w:val="24"/>
          <w:szCs w:val="24"/>
          <w:lang w:val="en-GB"/>
        </w:rPr>
        <w:t xml:space="preserve"> must not repeat words in title </w:t>
      </w:r>
      <w:r w:rsidR="005B1F80" w:rsidRPr="00983D7D">
        <w:rPr>
          <w:rFonts w:ascii="Times New Roman" w:hAnsi="Times New Roman" w:cs="Times New Roman"/>
          <w:iCs/>
          <w:sz w:val="24"/>
          <w:szCs w:val="24"/>
          <w:lang w:val="en-GB"/>
        </w:rPr>
        <w:t>(</w:t>
      </w:r>
      <w:r w:rsidR="00C97743" w:rsidRPr="00983D7D">
        <w:rPr>
          <w:rFonts w:ascii="Times New Roman" w:hAnsi="Times New Roman" w:cs="Times New Roman"/>
          <w:sz w:val="24"/>
          <w:szCs w:val="24"/>
        </w:rPr>
        <w:t>Times New Roman</w:t>
      </w:r>
      <w:r w:rsidR="009E3CEB" w:rsidRPr="00983D7D">
        <w:rPr>
          <w:rFonts w:ascii="Times New Roman" w:hAnsi="Times New Roman" w:cs="Times New Roman"/>
          <w:sz w:val="24"/>
          <w:szCs w:val="24"/>
        </w:rPr>
        <w:t>, 1</w:t>
      </w:r>
      <w:r w:rsidR="006563D5">
        <w:rPr>
          <w:rFonts w:ascii="Times New Roman" w:hAnsi="Times New Roman" w:cs="Times New Roman"/>
          <w:sz w:val="24"/>
          <w:szCs w:val="24"/>
        </w:rPr>
        <w:t>0</w:t>
      </w:r>
      <w:r w:rsidR="009E3CEB" w:rsidRPr="00983D7D">
        <w:rPr>
          <w:rFonts w:ascii="Times New Roman" w:hAnsi="Times New Roman" w:cs="Times New Roman"/>
          <w:sz w:val="24"/>
          <w:szCs w:val="24"/>
        </w:rPr>
        <w:t xml:space="preserve"> </w:t>
      </w:r>
      <w:r w:rsidR="005B1F80" w:rsidRPr="00983D7D">
        <w:rPr>
          <w:rFonts w:ascii="Times New Roman" w:hAnsi="Times New Roman" w:cs="Times New Roman"/>
          <w:sz w:val="24"/>
          <w:szCs w:val="24"/>
        </w:rPr>
        <w:t>pt)</w:t>
      </w:r>
    </w:p>
    <w:p w14:paraId="29A0BDF9" w14:textId="77777777" w:rsidR="0012094F" w:rsidRPr="00983D7D" w:rsidRDefault="0012094F" w:rsidP="00BD55E5">
      <w:pPr>
        <w:rPr>
          <w:rFonts w:ascii="Times New Roman" w:hAnsi="Times New Roman" w:cs="Times New Roman"/>
          <w:b/>
          <w:sz w:val="24"/>
          <w:szCs w:val="24"/>
        </w:rPr>
      </w:pPr>
    </w:p>
    <w:p w14:paraId="16A4D46C" w14:textId="77777777" w:rsidR="005B1F80" w:rsidRPr="00983D7D" w:rsidRDefault="004415E3" w:rsidP="005B1F80">
      <w:pPr>
        <w:tabs>
          <w:tab w:val="center" w:pos="4320"/>
          <w:tab w:val="right" w:pos="8640"/>
        </w:tabs>
        <w:rPr>
          <w:rFonts w:ascii="Times New Roman" w:hAnsi="Times New Roman" w:cs="Times New Roman"/>
          <w:b/>
          <w:sz w:val="24"/>
          <w:szCs w:val="24"/>
        </w:rPr>
      </w:pPr>
      <w:r w:rsidRPr="00983D7D">
        <w:rPr>
          <w:rFonts w:ascii="Times New Roman" w:hAnsi="Times New Roman" w:cs="Times New Roman"/>
          <w:b/>
          <w:sz w:val="24"/>
          <w:szCs w:val="24"/>
        </w:rPr>
        <w:t>INTRODUCTION</w:t>
      </w:r>
    </w:p>
    <w:p w14:paraId="4C75FA57" w14:textId="067C0EE2" w:rsidR="005B1F80" w:rsidRPr="00983D7D" w:rsidRDefault="00BD55E5" w:rsidP="00E3527A">
      <w:pPr>
        <w:ind w:firstLine="567"/>
        <w:rPr>
          <w:rFonts w:ascii="Times New Roman" w:hAnsi="Times New Roman" w:cs="Times New Roman"/>
          <w:sz w:val="24"/>
          <w:szCs w:val="24"/>
        </w:rPr>
      </w:pPr>
      <w:r w:rsidRPr="00983D7D">
        <w:rPr>
          <w:rFonts w:ascii="Times New Roman" w:hAnsi="Times New Roman" w:cs="Times New Roman"/>
          <w:sz w:val="24"/>
          <w:szCs w:val="24"/>
          <w:lang w:val="en-GB"/>
        </w:rPr>
        <w:t>Citations are listed in chronological order (von Arx &amp; Müller 1954, Ball 1987, 2007, Tall et al</w:t>
      </w:r>
      <w:r w:rsidR="006D2A2D" w:rsidRPr="00983D7D">
        <w:rPr>
          <w:rFonts w:ascii="Times New Roman" w:hAnsi="Times New Roman" w:cs="Times New Roman"/>
          <w:sz w:val="24"/>
          <w:szCs w:val="24"/>
          <w:lang w:val="en-GB"/>
        </w:rPr>
        <w:t>.</w:t>
      </w:r>
      <w:r w:rsidRPr="00983D7D">
        <w:rPr>
          <w:rFonts w:ascii="Times New Roman" w:hAnsi="Times New Roman" w:cs="Times New Roman"/>
          <w:sz w:val="24"/>
          <w:szCs w:val="24"/>
          <w:lang w:val="en-GB"/>
        </w:rPr>
        <w:t xml:space="preserve"> 2006). The introduction should briefly review the topic being investigated and present the objectives of the study.</w:t>
      </w:r>
      <w:r w:rsidR="006D2A2D" w:rsidRPr="00983D7D">
        <w:rPr>
          <w:rFonts w:ascii="Times New Roman" w:hAnsi="Times New Roman" w:cs="Times New Roman"/>
          <w:sz w:val="24"/>
          <w:szCs w:val="24"/>
          <w:lang w:val="en-GB"/>
        </w:rPr>
        <w:t xml:space="preserve"> [</w:t>
      </w:r>
      <w:r w:rsidR="00166CBE" w:rsidRPr="00983D7D">
        <w:rPr>
          <w:rFonts w:ascii="Times New Roman" w:hAnsi="Times New Roman" w:cs="Times New Roman"/>
          <w:b/>
          <w:sz w:val="24"/>
          <w:szCs w:val="24"/>
          <w:lang w:val="en-GB"/>
        </w:rPr>
        <w:t>Note:</w:t>
      </w:r>
      <w:r w:rsidR="006D2A2D" w:rsidRPr="00983D7D">
        <w:rPr>
          <w:rFonts w:ascii="Times New Roman" w:hAnsi="Times New Roman" w:cs="Times New Roman"/>
          <w:sz w:val="24"/>
          <w:szCs w:val="24"/>
          <w:lang w:val="en-GB"/>
        </w:rPr>
        <w:t xml:space="preserve"> </w:t>
      </w:r>
      <w:r w:rsidR="00AF5ACD" w:rsidRPr="00983D7D">
        <w:rPr>
          <w:rFonts w:ascii="Times New Roman" w:hAnsi="Times New Roman" w:cs="Times New Roman"/>
          <w:sz w:val="24"/>
          <w:szCs w:val="24"/>
          <w:lang w:val="en-GB"/>
        </w:rPr>
        <w:t>‘</w:t>
      </w:r>
      <w:r w:rsidR="006D2A2D" w:rsidRPr="00983D7D">
        <w:rPr>
          <w:rFonts w:ascii="Times New Roman" w:hAnsi="Times New Roman" w:cs="Times New Roman"/>
          <w:sz w:val="24"/>
          <w:szCs w:val="24"/>
          <w:lang w:val="en-GB"/>
        </w:rPr>
        <w:t>&amp;</w:t>
      </w:r>
      <w:r w:rsidR="00AF5ACD" w:rsidRPr="00983D7D">
        <w:rPr>
          <w:rFonts w:ascii="Times New Roman" w:hAnsi="Times New Roman" w:cs="Times New Roman"/>
          <w:sz w:val="24"/>
          <w:szCs w:val="24"/>
          <w:lang w:val="en-GB"/>
        </w:rPr>
        <w:t>’</w:t>
      </w:r>
      <w:r w:rsidR="006D2A2D" w:rsidRPr="00983D7D">
        <w:rPr>
          <w:rFonts w:ascii="Times New Roman" w:hAnsi="Times New Roman" w:cs="Times New Roman"/>
          <w:sz w:val="24"/>
          <w:szCs w:val="24"/>
          <w:lang w:val="en-GB"/>
        </w:rPr>
        <w:t xml:space="preserve"> not </w:t>
      </w:r>
      <w:r w:rsidR="00AF5ACD" w:rsidRPr="00983D7D">
        <w:rPr>
          <w:rFonts w:ascii="Times New Roman" w:hAnsi="Times New Roman" w:cs="Times New Roman"/>
          <w:sz w:val="24"/>
          <w:szCs w:val="24"/>
          <w:lang w:val="en-GB"/>
        </w:rPr>
        <w:t>‘</w:t>
      </w:r>
      <w:r w:rsidR="006D2A2D" w:rsidRPr="00983D7D">
        <w:rPr>
          <w:rFonts w:ascii="Times New Roman" w:hAnsi="Times New Roman" w:cs="Times New Roman"/>
          <w:sz w:val="24"/>
          <w:szCs w:val="24"/>
          <w:lang w:val="en-GB"/>
        </w:rPr>
        <w:t>and</w:t>
      </w:r>
      <w:r w:rsidR="00AF5ACD" w:rsidRPr="00983D7D">
        <w:rPr>
          <w:rFonts w:ascii="Times New Roman" w:hAnsi="Times New Roman" w:cs="Times New Roman"/>
          <w:sz w:val="24"/>
          <w:szCs w:val="24"/>
          <w:lang w:val="en-GB"/>
        </w:rPr>
        <w:t>’</w:t>
      </w:r>
      <w:r w:rsidR="006D2A2D" w:rsidRPr="00983D7D">
        <w:rPr>
          <w:rFonts w:ascii="Times New Roman" w:hAnsi="Times New Roman" w:cs="Times New Roman"/>
          <w:sz w:val="24"/>
          <w:szCs w:val="24"/>
          <w:lang w:val="en-GB"/>
        </w:rPr>
        <w:t>; no comma after authors; comma to separate citations]</w:t>
      </w:r>
      <w:r w:rsidR="005B1F80" w:rsidRPr="00983D7D">
        <w:rPr>
          <w:rFonts w:ascii="Times New Roman" w:hAnsi="Times New Roman" w:cs="Times New Roman"/>
          <w:sz w:val="24"/>
          <w:szCs w:val="24"/>
          <w:lang w:val="en-GB"/>
        </w:rPr>
        <w:t xml:space="preserve"> </w:t>
      </w:r>
      <w:r w:rsidR="005B1F80" w:rsidRPr="00983D7D">
        <w:rPr>
          <w:rFonts w:ascii="Times New Roman" w:hAnsi="Times New Roman" w:cs="Times New Roman"/>
          <w:iCs/>
          <w:sz w:val="24"/>
          <w:szCs w:val="24"/>
          <w:lang w:val="en-GB"/>
        </w:rPr>
        <w:t>(</w:t>
      </w:r>
      <w:r w:rsidR="005B1F80" w:rsidRPr="00983D7D">
        <w:rPr>
          <w:rFonts w:ascii="Times New Roman" w:hAnsi="Times New Roman" w:cs="Times New Roman"/>
          <w:sz w:val="24"/>
          <w:szCs w:val="24"/>
        </w:rPr>
        <w:t>Times New Roman, 1</w:t>
      </w:r>
      <w:r w:rsidR="006563D5">
        <w:rPr>
          <w:rFonts w:ascii="Times New Roman" w:hAnsi="Times New Roman" w:cs="Times New Roman"/>
          <w:sz w:val="24"/>
          <w:szCs w:val="24"/>
        </w:rPr>
        <w:t>1</w:t>
      </w:r>
      <w:r w:rsidR="005B1F80" w:rsidRPr="00983D7D">
        <w:rPr>
          <w:rFonts w:ascii="Times New Roman" w:hAnsi="Times New Roman" w:cs="Times New Roman"/>
          <w:sz w:val="24"/>
          <w:szCs w:val="24"/>
        </w:rPr>
        <w:t xml:space="preserve"> pt)</w:t>
      </w:r>
    </w:p>
    <w:p w14:paraId="6511C3E7" w14:textId="77777777" w:rsidR="00BD55E5" w:rsidRPr="00983D7D" w:rsidRDefault="00BD55E5" w:rsidP="00632849">
      <w:pPr>
        <w:autoSpaceDE w:val="0"/>
        <w:autoSpaceDN w:val="0"/>
        <w:adjustRightInd w:val="0"/>
        <w:rPr>
          <w:rFonts w:ascii="Times New Roman" w:hAnsi="Times New Roman" w:cs="Times New Roman"/>
          <w:sz w:val="24"/>
          <w:szCs w:val="24"/>
        </w:rPr>
      </w:pPr>
    </w:p>
    <w:p w14:paraId="75956F20" w14:textId="77777777" w:rsidR="005B1F80" w:rsidRPr="00983D7D" w:rsidRDefault="004415E3" w:rsidP="005B1F80">
      <w:pPr>
        <w:tabs>
          <w:tab w:val="center" w:pos="4320"/>
          <w:tab w:val="right" w:pos="8640"/>
        </w:tabs>
        <w:rPr>
          <w:rFonts w:ascii="Times New Roman" w:hAnsi="Times New Roman" w:cs="Times New Roman"/>
          <w:b/>
          <w:bCs/>
          <w:color w:val="000000"/>
          <w:spacing w:val="-1"/>
          <w:sz w:val="24"/>
          <w:szCs w:val="24"/>
        </w:rPr>
      </w:pPr>
      <w:r w:rsidRPr="00983D7D">
        <w:rPr>
          <w:rFonts w:ascii="Times New Roman" w:hAnsi="Times New Roman" w:cs="Times New Roman"/>
          <w:b/>
          <w:bCs/>
          <w:color w:val="000000"/>
          <w:spacing w:val="-1"/>
          <w:sz w:val="24"/>
          <w:szCs w:val="24"/>
        </w:rPr>
        <w:t>MATERIALS AND METHODS</w:t>
      </w:r>
    </w:p>
    <w:p w14:paraId="00D50249" w14:textId="77777777" w:rsidR="004F6BC4" w:rsidRPr="00983D7D" w:rsidRDefault="004F6BC4" w:rsidP="005B1F80">
      <w:pPr>
        <w:tabs>
          <w:tab w:val="center" w:pos="4320"/>
          <w:tab w:val="right" w:pos="8640"/>
        </w:tabs>
        <w:rPr>
          <w:rFonts w:ascii="Times New Roman" w:hAnsi="Times New Roman" w:cs="Times New Roman"/>
          <w:b/>
          <w:bCs/>
          <w:color w:val="000000"/>
          <w:spacing w:val="-1"/>
          <w:sz w:val="24"/>
          <w:szCs w:val="24"/>
        </w:rPr>
      </w:pPr>
    </w:p>
    <w:p w14:paraId="06C54E1D" w14:textId="77777777" w:rsidR="00BD55E5" w:rsidRPr="00983D7D" w:rsidRDefault="00BD55E5" w:rsidP="00BD55E5">
      <w:pPr>
        <w:rPr>
          <w:rFonts w:ascii="Times New Roman" w:hAnsi="Times New Roman" w:cs="Times New Roman"/>
          <w:b/>
          <w:iCs/>
          <w:sz w:val="24"/>
          <w:szCs w:val="24"/>
          <w:lang w:val="en-GB"/>
        </w:rPr>
      </w:pPr>
      <w:r w:rsidRPr="00983D7D">
        <w:rPr>
          <w:rFonts w:ascii="Times New Roman" w:hAnsi="Times New Roman" w:cs="Times New Roman"/>
          <w:b/>
          <w:iCs/>
          <w:sz w:val="24"/>
          <w:szCs w:val="24"/>
          <w:lang w:val="en-GB"/>
        </w:rPr>
        <w:t xml:space="preserve">Isolates and </w:t>
      </w:r>
      <w:r w:rsidR="00B55CE4" w:rsidRPr="00983D7D">
        <w:rPr>
          <w:rFonts w:ascii="Times New Roman" w:hAnsi="Times New Roman" w:cs="Times New Roman"/>
          <w:b/>
          <w:iCs/>
          <w:sz w:val="24"/>
          <w:szCs w:val="24"/>
          <w:lang w:val="en-GB"/>
        </w:rPr>
        <w:t>M</w:t>
      </w:r>
      <w:r w:rsidRPr="00983D7D">
        <w:rPr>
          <w:rFonts w:ascii="Times New Roman" w:hAnsi="Times New Roman" w:cs="Times New Roman"/>
          <w:b/>
          <w:iCs/>
          <w:sz w:val="24"/>
          <w:szCs w:val="24"/>
          <w:lang w:val="en-GB"/>
        </w:rPr>
        <w:t>orphology</w:t>
      </w:r>
    </w:p>
    <w:p w14:paraId="5A526CBA" w14:textId="77777777" w:rsidR="00BD55E5" w:rsidRPr="00983D7D" w:rsidRDefault="00BD55E5" w:rsidP="00BD55E5">
      <w:pPr>
        <w:ind w:firstLine="567"/>
        <w:rPr>
          <w:rFonts w:ascii="Times New Roman" w:hAnsi="Times New Roman" w:cs="Times New Roman"/>
          <w:sz w:val="24"/>
          <w:szCs w:val="24"/>
        </w:rPr>
      </w:pPr>
      <w:r w:rsidRPr="00983D7D">
        <w:rPr>
          <w:rFonts w:ascii="Times New Roman" w:hAnsi="Times New Roman" w:cs="Times New Roman"/>
          <w:sz w:val="24"/>
          <w:szCs w:val="24"/>
        </w:rPr>
        <w:t xml:space="preserve">The methods should be adequately detailed or referenced </w:t>
      </w:r>
      <w:r w:rsidR="009344C6" w:rsidRPr="00983D7D">
        <w:rPr>
          <w:rFonts w:ascii="Times New Roman" w:hAnsi="Times New Roman" w:cs="Times New Roman"/>
          <w:sz w:val="24"/>
          <w:szCs w:val="24"/>
        </w:rPr>
        <w:t>in</w:t>
      </w:r>
      <w:r w:rsidRPr="00983D7D">
        <w:rPr>
          <w:rFonts w:ascii="Times New Roman" w:hAnsi="Times New Roman" w:cs="Times New Roman"/>
          <w:sz w:val="24"/>
          <w:szCs w:val="24"/>
        </w:rPr>
        <w:t xml:space="preserve"> other work. </w:t>
      </w:r>
    </w:p>
    <w:p w14:paraId="2721F7C5" w14:textId="7D08B492" w:rsidR="00BD55E5" w:rsidRPr="00983D7D" w:rsidRDefault="00A6432E" w:rsidP="00A6432E">
      <w:pPr>
        <w:ind w:firstLine="567"/>
        <w:rPr>
          <w:rFonts w:ascii="Times New Roman" w:hAnsi="Times New Roman" w:cs="Times New Roman"/>
          <w:sz w:val="24"/>
          <w:szCs w:val="24"/>
        </w:rPr>
      </w:pPr>
      <w:r w:rsidRPr="00983D7D">
        <w:rPr>
          <w:rFonts w:ascii="Times New Roman" w:hAnsi="Times New Roman" w:cs="Times New Roman"/>
          <w:sz w:val="24"/>
          <w:szCs w:val="24"/>
        </w:rPr>
        <w:t xml:space="preserve">All subheadings </w:t>
      </w:r>
      <w:r w:rsidR="007E3734" w:rsidRPr="00983D7D">
        <w:rPr>
          <w:rFonts w:ascii="Times New Roman" w:hAnsi="Times New Roman" w:cs="Times New Roman"/>
          <w:sz w:val="24"/>
          <w:szCs w:val="24"/>
        </w:rPr>
        <w:t>should</w:t>
      </w:r>
      <w:r w:rsidRPr="00983D7D">
        <w:rPr>
          <w:rFonts w:ascii="Times New Roman" w:hAnsi="Times New Roman" w:cs="Times New Roman"/>
          <w:sz w:val="24"/>
          <w:szCs w:val="24"/>
        </w:rPr>
        <w:t xml:space="preserve"> be </w:t>
      </w:r>
      <w:r w:rsidR="007E3734" w:rsidRPr="00983D7D">
        <w:rPr>
          <w:rFonts w:ascii="Times New Roman" w:hAnsi="Times New Roman" w:cs="Times New Roman"/>
          <w:sz w:val="24"/>
          <w:szCs w:val="24"/>
        </w:rPr>
        <w:t xml:space="preserve">in </w:t>
      </w:r>
      <w:r w:rsidR="00821F46" w:rsidRPr="00983D7D">
        <w:rPr>
          <w:rFonts w:ascii="Times New Roman" w:hAnsi="Times New Roman" w:cs="Times New Roman"/>
          <w:sz w:val="24"/>
          <w:szCs w:val="24"/>
        </w:rPr>
        <w:t>the same</w:t>
      </w:r>
      <w:r w:rsidR="007E3734" w:rsidRPr="00983D7D">
        <w:rPr>
          <w:rFonts w:ascii="Times New Roman" w:hAnsi="Times New Roman" w:cs="Times New Roman"/>
          <w:sz w:val="24"/>
          <w:szCs w:val="24"/>
        </w:rPr>
        <w:t xml:space="preserve"> format</w:t>
      </w:r>
      <w:r w:rsidRPr="00983D7D">
        <w:rPr>
          <w:rFonts w:ascii="Times New Roman" w:hAnsi="Times New Roman" w:cs="Times New Roman"/>
          <w:sz w:val="24"/>
          <w:szCs w:val="24"/>
        </w:rPr>
        <w:t>.</w:t>
      </w:r>
      <w:r w:rsidR="00674140" w:rsidRPr="00983D7D">
        <w:rPr>
          <w:rFonts w:ascii="Times New Roman" w:hAnsi="Times New Roman" w:cs="Times New Roman"/>
          <w:iCs/>
          <w:sz w:val="24"/>
          <w:szCs w:val="24"/>
          <w:lang w:val="en-GB"/>
        </w:rPr>
        <w:t xml:space="preserve"> (</w:t>
      </w:r>
      <w:r w:rsidR="00674140" w:rsidRPr="00983D7D">
        <w:rPr>
          <w:rFonts w:ascii="Times New Roman" w:hAnsi="Times New Roman" w:cs="Times New Roman"/>
          <w:sz w:val="24"/>
          <w:szCs w:val="24"/>
        </w:rPr>
        <w:t>Times New Roman, 1</w:t>
      </w:r>
      <w:r w:rsidR="006563D5">
        <w:rPr>
          <w:rFonts w:ascii="Times New Roman" w:hAnsi="Times New Roman" w:cs="Times New Roman"/>
          <w:sz w:val="24"/>
          <w:szCs w:val="24"/>
        </w:rPr>
        <w:t>1</w:t>
      </w:r>
      <w:r w:rsidR="00674140" w:rsidRPr="00983D7D">
        <w:rPr>
          <w:rFonts w:ascii="Times New Roman" w:hAnsi="Times New Roman" w:cs="Times New Roman"/>
          <w:sz w:val="24"/>
          <w:szCs w:val="24"/>
        </w:rPr>
        <w:t xml:space="preserve"> pt)</w:t>
      </w:r>
    </w:p>
    <w:p w14:paraId="5D2B1AC7" w14:textId="77777777" w:rsidR="007E3734" w:rsidRPr="00983D7D" w:rsidRDefault="007E3734" w:rsidP="00BD55E5">
      <w:pPr>
        <w:rPr>
          <w:rFonts w:ascii="Times New Roman" w:hAnsi="Times New Roman" w:cs="Times New Roman"/>
          <w:b/>
          <w:sz w:val="24"/>
          <w:szCs w:val="24"/>
        </w:rPr>
      </w:pPr>
    </w:p>
    <w:p w14:paraId="59AF38CE" w14:textId="77777777" w:rsidR="00BD55E5" w:rsidRPr="00983D7D" w:rsidRDefault="004415E3" w:rsidP="00BD55E5">
      <w:pPr>
        <w:rPr>
          <w:rFonts w:ascii="Times New Roman" w:hAnsi="Times New Roman" w:cs="Times New Roman"/>
          <w:b/>
          <w:sz w:val="24"/>
          <w:szCs w:val="24"/>
        </w:rPr>
      </w:pPr>
      <w:r w:rsidRPr="00983D7D">
        <w:rPr>
          <w:rFonts w:ascii="Times New Roman" w:hAnsi="Times New Roman" w:cs="Times New Roman"/>
          <w:b/>
          <w:sz w:val="24"/>
          <w:szCs w:val="24"/>
        </w:rPr>
        <w:t>RESULTS</w:t>
      </w:r>
    </w:p>
    <w:p w14:paraId="322321FC" w14:textId="09AD442B" w:rsidR="00BD55E5" w:rsidRPr="00983D7D" w:rsidRDefault="00BD55E5" w:rsidP="00BD55E5">
      <w:pPr>
        <w:ind w:firstLine="567"/>
        <w:rPr>
          <w:rFonts w:ascii="Times New Roman" w:hAnsi="Times New Roman" w:cs="Times New Roman"/>
          <w:bCs/>
          <w:sz w:val="24"/>
          <w:szCs w:val="24"/>
        </w:rPr>
      </w:pPr>
      <w:r w:rsidRPr="00983D7D">
        <w:rPr>
          <w:rFonts w:ascii="Times New Roman" w:hAnsi="Times New Roman" w:cs="Times New Roman"/>
          <w:bCs/>
          <w:sz w:val="24"/>
          <w:szCs w:val="24"/>
        </w:rPr>
        <w:t>This can have subheadings (Fig. 1). There should be no reference citations in the results (Figs 2, 3, 6</w:t>
      </w:r>
      <w:r w:rsidRPr="00983D7D">
        <w:rPr>
          <w:rFonts w:ascii="Times New Roman" w:hAnsi="Times New Roman" w:cs="Times New Roman"/>
          <w:sz w:val="24"/>
          <w:szCs w:val="24"/>
          <w:lang w:val="en-GB"/>
        </w:rPr>
        <w:t>–</w:t>
      </w:r>
      <w:r w:rsidRPr="00983D7D">
        <w:rPr>
          <w:rFonts w:ascii="Times New Roman" w:hAnsi="Times New Roman" w:cs="Times New Roman"/>
          <w:bCs/>
          <w:sz w:val="24"/>
          <w:szCs w:val="24"/>
        </w:rPr>
        <w:t>8).</w:t>
      </w:r>
      <w:r w:rsidR="003812B8" w:rsidRPr="00983D7D">
        <w:rPr>
          <w:rFonts w:ascii="Times New Roman" w:hAnsi="Times New Roman" w:cs="Times New Roman"/>
          <w:bCs/>
          <w:sz w:val="24"/>
          <w:szCs w:val="24"/>
        </w:rPr>
        <w:t xml:space="preserve"> </w:t>
      </w:r>
      <w:r w:rsidR="003812B8" w:rsidRPr="00983D7D">
        <w:rPr>
          <w:rFonts w:ascii="Times New Roman" w:hAnsi="Times New Roman" w:cs="Times New Roman"/>
          <w:iCs/>
          <w:sz w:val="24"/>
          <w:szCs w:val="24"/>
          <w:lang w:val="en-GB"/>
        </w:rPr>
        <w:t>(</w:t>
      </w:r>
      <w:r w:rsidR="003812B8" w:rsidRPr="00983D7D">
        <w:rPr>
          <w:rFonts w:ascii="Times New Roman" w:hAnsi="Times New Roman" w:cs="Times New Roman"/>
          <w:sz w:val="24"/>
          <w:szCs w:val="24"/>
        </w:rPr>
        <w:t>Times New Roman, 1</w:t>
      </w:r>
      <w:r w:rsidR="006563D5">
        <w:rPr>
          <w:rFonts w:ascii="Times New Roman" w:hAnsi="Times New Roman" w:cs="Times New Roman"/>
          <w:sz w:val="24"/>
          <w:szCs w:val="24"/>
        </w:rPr>
        <w:t>1</w:t>
      </w:r>
      <w:r w:rsidR="003812B8" w:rsidRPr="00983D7D">
        <w:rPr>
          <w:rFonts w:ascii="Times New Roman" w:hAnsi="Times New Roman" w:cs="Times New Roman"/>
          <w:sz w:val="24"/>
          <w:szCs w:val="24"/>
        </w:rPr>
        <w:t xml:space="preserve"> pt)</w:t>
      </w:r>
    </w:p>
    <w:p w14:paraId="1032FD9A" w14:textId="77777777" w:rsidR="00F1467C" w:rsidRPr="00F1467C" w:rsidRDefault="00F1467C" w:rsidP="00F1467C">
      <w:pPr>
        <w:ind w:firstLine="567"/>
        <w:rPr>
          <w:rFonts w:ascii="Times New Roman" w:hAnsi="Times New Roman" w:cs="Times New Roman"/>
          <w:bCs/>
          <w:sz w:val="24"/>
          <w:szCs w:val="24"/>
        </w:rPr>
      </w:pPr>
      <w:r w:rsidRPr="00F1467C">
        <w:rPr>
          <w:rFonts w:ascii="Times New Roman" w:hAnsi="Times New Roman" w:cs="Times New Roman"/>
          <w:bCs/>
          <w:sz w:val="24"/>
          <w:szCs w:val="24"/>
        </w:rPr>
        <w:t xml:space="preserve">Statistical treatment of results. Numerical </w:t>
      </w:r>
      <w:proofErr w:type="gramStart"/>
      <w:r w:rsidRPr="00F1467C">
        <w:rPr>
          <w:rFonts w:ascii="Times New Roman" w:hAnsi="Times New Roman" w:cs="Times New Roman"/>
          <w:bCs/>
          <w:sz w:val="24"/>
          <w:szCs w:val="24"/>
        </w:rPr>
        <w:t>data which lack statistical analysis</w:t>
      </w:r>
      <w:proofErr w:type="gramEnd"/>
      <w:r w:rsidRPr="00F1467C">
        <w:rPr>
          <w:rFonts w:ascii="Times New Roman" w:hAnsi="Times New Roman" w:cs="Times New Roman"/>
          <w:bCs/>
          <w:sz w:val="24"/>
          <w:szCs w:val="24"/>
        </w:rPr>
        <w:t xml:space="preserve"> are valueless and will not be published. Data from a sufficient number of independent experiments </w:t>
      </w:r>
      <w:proofErr w:type="gramStart"/>
      <w:r w:rsidRPr="00F1467C">
        <w:rPr>
          <w:rFonts w:ascii="Times New Roman" w:hAnsi="Times New Roman" w:cs="Times New Roman"/>
          <w:bCs/>
          <w:sz w:val="24"/>
          <w:szCs w:val="24"/>
        </w:rPr>
        <w:t>should be reported</w:t>
      </w:r>
      <w:proofErr w:type="gramEnd"/>
      <w:r w:rsidRPr="00F1467C">
        <w:rPr>
          <w:rFonts w:ascii="Times New Roman" w:hAnsi="Times New Roman" w:cs="Times New Roman"/>
          <w:bCs/>
          <w:sz w:val="24"/>
          <w:szCs w:val="24"/>
        </w:rPr>
        <w:t xml:space="preserve"> to permit evaluation of the reproducibility and significance of results. When any significance is claimed, the test of significance used should be stated, and an estimate of the probability given. If you use complex statistical transformations a few lines of explanation in plain English of the purpose and the outcome of the test should be provided.</w:t>
      </w:r>
    </w:p>
    <w:p w14:paraId="341DAE18" w14:textId="77777777" w:rsidR="00F1467C" w:rsidRPr="00F1467C" w:rsidRDefault="00F1467C" w:rsidP="00F1467C">
      <w:pPr>
        <w:ind w:firstLine="567"/>
        <w:rPr>
          <w:rFonts w:ascii="Times New Roman" w:hAnsi="Times New Roman" w:cs="Times New Roman"/>
          <w:bCs/>
          <w:sz w:val="24"/>
          <w:szCs w:val="24"/>
        </w:rPr>
      </w:pPr>
    </w:p>
    <w:p w14:paraId="6A48EA72" w14:textId="5C5DB426" w:rsidR="00BD55E5" w:rsidRPr="00983D7D" w:rsidRDefault="00BD55E5" w:rsidP="00BD55E5">
      <w:pPr>
        <w:tabs>
          <w:tab w:val="right" w:pos="7649"/>
        </w:tabs>
        <w:rPr>
          <w:rFonts w:ascii="Times New Roman" w:hAnsi="Times New Roman" w:cs="Times New Roman"/>
          <w:b/>
          <w:iCs/>
          <w:sz w:val="24"/>
          <w:szCs w:val="24"/>
          <w:lang w:val="en-GB"/>
        </w:rPr>
      </w:pPr>
      <w:r w:rsidRPr="00983D7D">
        <w:rPr>
          <w:rFonts w:ascii="Times New Roman" w:hAnsi="Times New Roman" w:cs="Times New Roman"/>
          <w:b/>
          <w:iCs/>
          <w:sz w:val="24"/>
          <w:szCs w:val="24"/>
          <w:lang w:val="en-GB"/>
        </w:rPr>
        <w:t xml:space="preserve">Phylogenetic </w:t>
      </w:r>
      <w:r w:rsidR="00593538" w:rsidRPr="00983D7D">
        <w:rPr>
          <w:rFonts w:ascii="Times New Roman" w:hAnsi="Times New Roman" w:cs="Times New Roman"/>
          <w:b/>
          <w:iCs/>
          <w:sz w:val="24"/>
          <w:szCs w:val="24"/>
          <w:lang w:val="en-GB"/>
        </w:rPr>
        <w:t>a</w:t>
      </w:r>
      <w:r w:rsidRPr="00983D7D">
        <w:rPr>
          <w:rFonts w:ascii="Times New Roman" w:hAnsi="Times New Roman" w:cs="Times New Roman"/>
          <w:b/>
          <w:iCs/>
          <w:sz w:val="24"/>
          <w:szCs w:val="24"/>
          <w:lang w:val="en-GB"/>
        </w:rPr>
        <w:t>nalyses</w:t>
      </w:r>
    </w:p>
    <w:p w14:paraId="0A5715D2" w14:textId="77777777" w:rsidR="00BD55E5" w:rsidRPr="00983D7D" w:rsidRDefault="00BD55E5" w:rsidP="00BD55E5">
      <w:pPr>
        <w:ind w:firstLine="567"/>
        <w:rPr>
          <w:rFonts w:ascii="Times New Roman" w:hAnsi="Times New Roman" w:cs="Times New Roman"/>
          <w:sz w:val="24"/>
          <w:szCs w:val="24"/>
        </w:rPr>
      </w:pPr>
      <w:r w:rsidRPr="00983D7D">
        <w:rPr>
          <w:rFonts w:ascii="Times New Roman" w:hAnsi="Times New Roman" w:cs="Times New Roman"/>
          <w:sz w:val="24"/>
          <w:szCs w:val="24"/>
        </w:rPr>
        <w:t>The results section should only include the results of this study and no comparison with other studies. Never use the term etc</w:t>
      </w:r>
      <w:r w:rsidR="006D2A2D" w:rsidRPr="00983D7D">
        <w:rPr>
          <w:rFonts w:ascii="Times New Roman" w:hAnsi="Times New Roman" w:cs="Times New Roman"/>
          <w:sz w:val="24"/>
          <w:szCs w:val="24"/>
        </w:rPr>
        <w:t>.</w:t>
      </w:r>
      <w:r w:rsidRPr="00983D7D">
        <w:rPr>
          <w:rFonts w:ascii="Times New Roman" w:hAnsi="Times New Roman" w:cs="Times New Roman"/>
          <w:sz w:val="24"/>
          <w:szCs w:val="24"/>
        </w:rPr>
        <w:t xml:space="preserve"> in the text. For new species and genera use the format below. </w:t>
      </w:r>
    </w:p>
    <w:p w14:paraId="49ECDD2C" w14:textId="77777777" w:rsidR="00BD55E5" w:rsidRPr="00983D7D" w:rsidRDefault="00BD55E5" w:rsidP="00BD55E5">
      <w:pPr>
        <w:rPr>
          <w:rFonts w:ascii="Times New Roman" w:hAnsi="Times New Roman" w:cs="Times New Roman"/>
          <w:sz w:val="24"/>
          <w:szCs w:val="24"/>
        </w:rPr>
      </w:pPr>
    </w:p>
    <w:p w14:paraId="1EEDD08E" w14:textId="77777777" w:rsidR="00BD55E5" w:rsidRPr="00983D7D" w:rsidRDefault="00BD55E5" w:rsidP="00F478A9">
      <w:pPr>
        <w:tabs>
          <w:tab w:val="right" w:pos="9630"/>
        </w:tabs>
        <w:rPr>
          <w:rFonts w:ascii="Times New Roman" w:hAnsi="Times New Roman" w:cs="Times New Roman"/>
          <w:sz w:val="24"/>
          <w:szCs w:val="24"/>
          <w:lang w:val="en-GB"/>
        </w:rPr>
      </w:pPr>
      <w:proofErr w:type="spellStart"/>
      <w:r w:rsidRPr="00983D7D">
        <w:rPr>
          <w:rFonts w:ascii="Times New Roman" w:hAnsi="Times New Roman" w:cs="Times New Roman"/>
          <w:b/>
          <w:i/>
          <w:sz w:val="24"/>
          <w:szCs w:val="24"/>
          <w:lang w:val="en-GB"/>
        </w:rPr>
        <w:t>Colletotrichum</w:t>
      </w:r>
      <w:proofErr w:type="spellEnd"/>
      <w:r w:rsidRPr="00983D7D">
        <w:rPr>
          <w:rFonts w:ascii="Times New Roman" w:hAnsi="Times New Roman" w:cs="Times New Roman"/>
          <w:b/>
          <w:i/>
          <w:sz w:val="24"/>
          <w:szCs w:val="24"/>
          <w:lang w:val="en-GB"/>
        </w:rPr>
        <w:t xml:space="preserve"> </w:t>
      </w:r>
      <w:proofErr w:type="spellStart"/>
      <w:r w:rsidRPr="00983D7D">
        <w:rPr>
          <w:rFonts w:ascii="Times New Roman" w:hAnsi="Times New Roman" w:cs="Times New Roman"/>
          <w:b/>
          <w:i/>
          <w:sz w:val="24"/>
          <w:szCs w:val="24"/>
          <w:lang w:val="en-GB"/>
        </w:rPr>
        <w:t>pseudotheobromae</w:t>
      </w:r>
      <w:proofErr w:type="spellEnd"/>
      <w:r w:rsidRPr="00983D7D">
        <w:rPr>
          <w:rFonts w:ascii="Times New Roman" w:hAnsi="Times New Roman" w:cs="Times New Roman"/>
          <w:b/>
          <w:sz w:val="24"/>
          <w:szCs w:val="24"/>
          <w:lang w:val="en-GB"/>
        </w:rPr>
        <w:t xml:space="preserve"> </w:t>
      </w:r>
      <w:r w:rsidRPr="00983D7D">
        <w:rPr>
          <w:rFonts w:ascii="Times New Roman" w:hAnsi="Times New Roman" w:cs="Times New Roman"/>
          <w:sz w:val="24"/>
          <w:szCs w:val="24"/>
          <w:lang w:val="en-GB"/>
        </w:rPr>
        <w:t xml:space="preserve">McKenzie, </w:t>
      </w:r>
      <w:r w:rsidRPr="00983D7D">
        <w:rPr>
          <w:rFonts w:ascii="Times New Roman" w:hAnsi="Times New Roman" w:cs="Times New Roman"/>
          <w:bCs/>
          <w:sz w:val="24"/>
          <w:szCs w:val="24"/>
          <w:lang w:val="en-GB"/>
        </w:rPr>
        <w:t>sp. nov.</w:t>
      </w:r>
      <w:r w:rsidR="007E3734" w:rsidRPr="00983D7D">
        <w:rPr>
          <w:rFonts w:ascii="Times New Roman" w:hAnsi="Times New Roman" w:cs="Times New Roman"/>
          <w:sz w:val="24"/>
          <w:szCs w:val="24"/>
        </w:rPr>
        <w:tab/>
      </w:r>
      <w:r w:rsidRPr="00983D7D">
        <w:rPr>
          <w:rFonts w:ascii="Times New Roman" w:hAnsi="Times New Roman" w:cs="Times New Roman"/>
          <w:sz w:val="24"/>
          <w:szCs w:val="24"/>
          <w:lang w:val="en-GB"/>
        </w:rPr>
        <w:t>Figs 12–18</w:t>
      </w:r>
    </w:p>
    <w:p w14:paraId="24669CD2" w14:textId="77777777" w:rsidR="00674140" w:rsidRPr="00983D7D" w:rsidRDefault="00794D2A" w:rsidP="00A26856">
      <w:pPr>
        <w:tabs>
          <w:tab w:val="left" w:pos="540"/>
          <w:tab w:val="left" w:pos="7305"/>
        </w:tabs>
        <w:autoSpaceDE w:val="0"/>
        <w:autoSpaceDN w:val="0"/>
        <w:adjustRightInd w:val="0"/>
        <w:snapToGrid w:val="0"/>
        <w:ind w:firstLine="567"/>
        <w:rPr>
          <w:rFonts w:ascii="Times New Roman" w:hAnsi="Times New Roman" w:cs="Times New Roman"/>
          <w:sz w:val="24"/>
          <w:szCs w:val="24"/>
        </w:rPr>
      </w:pPr>
      <w:r w:rsidRPr="00983D7D">
        <w:rPr>
          <w:rFonts w:ascii="Times New Roman" w:hAnsi="Times New Roman" w:cs="Times New Roman"/>
          <w:sz w:val="24"/>
          <w:szCs w:val="24"/>
          <w:lang w:val="en-GB"/>
        </w:rPr>
        <w:t>Index</w:t>
      </w:r>
      <w:r w:rsidR="006701D3" w:rsidRPr="00983D7D">
        <w:rPr>
          <w:rFonts w:ascii="Times New Roman" w:hAnsi="Times New Roman" w:cs="Times New Roman"/>
          <w:sz w:val="24"/>
          <w:szCs w:val="24"/>
          <w:lang w:val="en-GB"/>
        </w:rPr>
        <w:t xml:space="preserve"> </w:t>
      </w:r>
      <w:r w:rsidRPr="00983D7D">
        <w:rPr>
          <w:rFonts w:ascii="Times New Roman" w:hAnsi="Times New Roman" w:cs="Times New Roman"/>
          <w:sz w:val="24"/>
          <w:szCs w:val="24"/>
          <w:lang w:val="en-GB"/>
        </w:rPr>
        <w:t>Fungorum number: IFXXXX</w:t>
      </w:r>
      <w:r w:rsidR="003812B8" w:rsidRPr="00983D7D">
        <w:rPr>
          <w:rFonts w:ascii="Times New Roman" w:hAnsi="Times New Roman" w:cs="Times New Roman"/>
          <w:sz w:val="24"/>
          <w:szCs w:val="24"/>
        </w:rPr>
        <w:t>;</w:t>
      </w:r>
      <w:r w:rsidR="00674140" w:rsidRPr="00983D7D">
        <w:rPr>
          <w:rFonts w:ascii="Times New Roman" w:hAnsi="Times New Roman" w:cs="Times New Roman"/>
          <w:sz w:val="24"/>
          <w:szCs w:val="24"/>
        </w:rPr>
        <w:t xml:space="preserve"> </w:t>
      </w:r>
      <w:proofErr w:type="spellStart"/>
      <w:r w:rsidR="00674140" w:rsidRPr="00983D7D">
        <w:rPr>
          <w:rFonts w:ascii="Times New Roman" w:hAnsi="Times New Roman" w:cs="Times New Roman"/>
          <w:sz w:val="24"/>
          <w:szCs w:val="24"/>
        </w:rPr>
        <w:t>Facesoffungi</w:t>
      </w:r>
      <w:proofErr w:type="spellEnd"/>
      <w:r w:rsidR="00674140" w:rsidRPr="00983D7D">
        <w:rPr>
          <w:rFonts w:ascii="Times New Roman" w:hAnsi="Times New Roman" w:cs="Times New Roman"/>
          <w:sz w:val="24"/>
          <w:szCs w:val="24"/>
        </w:rPr>
        <w:t xml:space="preserve"> number: </w:t>
      </w:r>
      <w:proofErr w:type="spellStart"/>
      <w:r w:rsidR="00C859FC" w:rsidRPr="00983D7D">
        <w:rPr>
          <w:rFonts w:ascii="Times New Roman" w:hAnsi="Times New Roman" w:cs="Times New Roman"/>
          <w:bCs/>
          <w:iCs/>
          <w:sz w:val="24"/>
          <w:szCs w:val="24"/>
        </w:rPr>
        <w:t>FoF</w:t>
      </w:r>
      <w:r w:rsidRPr="00983D7D">
        <w:rPr>
          <w:rFonts w:ascii="Times New Roman" w:hAnsi="Times New Roman" w:cs="Times New Roman"/>
          <w:bCs/>
          <w:iCs/>
          <w:sz w:val="24"/>
          <w:szCs w:val="24"/>
        </w:rPr>
        <w:t>XXXX</w:t>
      </w:r>
      <w:proofErr w:type="spellEnd"/>
    </w:p>
    <w:p w14:paraId="0F9AF7D6" w14:textId="77777777" w:rsidR="00BD55E5" w:rsidRPr="00983D7D" w:rsidRDefault="00BD55E5" w:rsidP="00BD55E5">
      <w:pPr>
        <w:ind w:firstLine="567"/>
        <w:rPr>
          <w:rFonts w:ascii="Times New Roman" w:hAnsi="Times New Roman" w:cs="Times New Roman"/>
          <w:sz w:val="24"/>
          <w:szCs w:val="24"/>
          <w:lang w:val="en-GB"/>
        </w:rPr>
      </w:pPr>
      <w:r w:rsidRPr="00983D7D">
        <w:rPr>
          <w:rFonts w:ascii="Times New Roman" w:hAnsi="Times New Roman" w:cs="Times New Roman"/>
          <w:iCs/>
          <w:sz w:val="24"/>
          <w:szCs w:val="24"/>
          <w:lang w:val="en-GB"/>
        </w:rPr>
        <w:t>Etymology</w:t>
      </w:r>
      <w:r w:rsidRPr="00983D7D">
        <w:rPr>
          <w:rFonts w:ascii="Times New Roman" w:hAnsi="Times New Roman" w:cs="Times New Roman"/>
          <w:sz w:val="24"/>
          <w:szCs w:val="24"/>
          <w:lang w:val="en-GB"/>
        </w:rPr>
        <w:t xml:space="preserve"> – named for its resemblance to </w:t>
      </w:r>
      <w:r w:rsidRPr="00983D7D">
        <w:rPr>
          <w:rFonts w:ascii="Times New Roman" w:hAnsi="Times New Roman" w:cs="Times New Roman"/>
          <w:i/>
          <w:sz w:val="24"/>
          <w:szCs w:val="24"/>
          <w:lang w:val="en-GB"/>
        </w:rPr>
        <w:t xml:space="preserve">C. </w:t>
      </w:r>
      <w:proofErr w:type="spellStart"/>
      <w:r w:rsidRPr="00983D7D">
        <w:rPr>
          <w:rFonts w:ascii="Times New Roman" w:hAnsi="Times New Roman" w:cs="Times New Roman"/>
          <w:i/>
          <w:sz w:val="24"/>
          <w:szCs w:val="24"/>
          <w:lang w:val="en-GB"/>
        </w:rPr>
        <w:t>theobromae</w:t>
      </w:r>
      <w:proofErr w:type="spellEnd"/>
      <w:r w:rsidRPr="00983D7D">
        <w:rPr>
          <w:rFonts w:ascii="Times New Roman" w:hAnsi="Times New Roman" w:cs="Times New Roman"/>
          <w:sz w:val="24"/>
          <w:szCs w:val="24"/>
          <w:lang w:val="en-GB"/>
        </w:rPr>
        <w:t>.</w:t>
      </w:r>
    </w:p>
    <w:p w14:paraId="47229486" w14:textId="77777777" w:rsidR="00BD55E5" w:rsidRPr="00983D7D" w:rsidRDefault="00BD55E5" w:rsidP="00BD55E5">
      <w:pPr>
        <w:ind w:firstLine="567"/>
        <w:rPr>
          <w:rFonts w:ascii="Times New Roman" w:hAnsi="Times New Roman" w:cs="Times New Roman"/>
          <w:sz w:val="24"/>
          <w:szCs w:val="24"/>
        </w:rPr>
      </w:pPr>
      <w:r w:rsidRPr="00983D7D">
        <w:rPr>
          <w:rFonts w:ascii="Times New Roman" w:hAnsi="Times New Roman" w:cs="Times New Roman"/>
          <w:iCs/>
          <w:sz w:val="24"/>
          <w:szCs w:val="24"/>
        </w:rPr>
        <w:t>Conidiomata</w:t>
      </w:r>
      <w:r w:rsidRPr="00983D7D">
        <w:rPr>
          <w:rFonts w:ascii="Times New Roman" w:hAnsi="Times New Roman" w:cs="Times New Roman"/>
          <w:i/>
          <w:sz w:val="24"/>
          <w:szCs w:val="24"/>
        </w:rPr>
        <w:t xml:space="preserve"> </w:t>
      </w:r>
      <w:r w:rsidRPr="00983D7D">
        <w:rPr>
          <w:rFonts w:ascii="Times New Roman" w:hAnsi="Times New Roman" w:cs="Times New Roman"/>
          <w:sz w:val="24"/>
          <w:szCs w:val="24"/>
        </w:rPr>
        <w:t xml:space="preserve">formed on poplar twigs in culture </w:t>
      </w:r>
      <w:proofErr w:type="spellStart"/>
      <w:r w:rsidRPr="00983D7D">
        <w:rPr>
          <w:rFonts w:ascii="Times New Roman" w:hAnsi="Times New Roman" w:cs="Times New Roman"/>
          <w:sz w:val="24"/>
          <w:szCs w:val="24"/>
        </w:rPr>
        <w:t>pycnidial</w:t>
      </w:r>
      <w:proofErr w:type="spellEnd"/>
      <w:r w:rsidRPr="00983D7D">
        <w:rPr>
          <w:rFonts w:ascii="Times New Roman" w:hAnsi="Times New Roman" w:cs="Times New Roman"/>
          <w:sz w:val="24"/>
          <w:szCs w:val="24"/>
        </w:rPr>
        <w:t xml:space="preserve">, </w:t>
      </w:r>
      <w:proofErr w:type="spellStart"/>
      <w:r w:rsidRPr="00983D7D">
        <w:rPr>
          <w:rFonts w:ascii="Times New Roman" w:hAnsi="Times New Roman" w:cs="Times New Roman"/>
          <w:sz w:val="24"/>
          <w:szCs w:val="24"/>
        </w:rPr>
        <w:t>uniloculate</w:t>
      </w:r>
      <w:proofErr w:type="spellEnd"/>
      <w:r w:rsidRPr="00983D7D">
        <w:rPr>
          <w:rFonts w:ascii="Times New Roman" w:hAnsi="Times New Roman" w:cs="Times New Roman"/>
          <w:sz w:val="24"/>
          <w:szCs w:val="24"/>
        </w:rPr>
        <w:t>, dark brown to yellow-black or reddish green, immersed in the host becoming erumpent when mature</w:t>
      </w:r>
      <w:r w:rsidR="006D2A2D" w:rsidRPr="00983D7D">
        <w:rPr>
          <w:rFonts w:ascii="Times New Roman" w:hAnsi="Times New Roman" w:cs="Times New Roman"/>
          <w:sz w:val="24"/>
          <w:szCs w:val="24"/>
        </w:rPr>
        <w:t>….</w:t>
      </w:r>
      <w:r w:rsidRPr="00983D7D">
        <w:rPr>
          <w:rFonts w:ascii="Times New Roman" w:hAnsi="Times New Roman" w:cs="Times New Roman"/>
          <w:sz w:val="24"/>
          <w:szCs w:val="24"/>
        </w:rPr>
        <w:t xml:space="preserve">. </w:t>
      </w:r>
    </w:p>
    <w:p w14:paraId="14A8B2F9" w14:textId="77777777" w:rsidR="00BD55E5" w:rsidRPr="00983D7D" w:rsidRDefault="00BD55E5" w:rsidP="00BD55E5">
      <w:pPr>
        <w:ind w:firstLine="567"/>
        <w:rPr>
          <w:rFonts w:ascii="Times New Roman" w:hAnsi="Times New Roman" w:cs="Times New Roman"/>
          <w:sz w:val="24"/>
          <w:szCs w:val="24"/>
          <w:lang w:val="en-GB"/>
        </w:rPr>
      </w:pPr>
      <w:r w:rsidRPr="00983D7D">
        <w:rPr>
          <w:rFonts w:ascii="Times New Roman" w:hAnsi="Times New Roman" w:cs="Times New Roman"/>
          <w:iCs/>
          <w:sz w:val="24"/>
          <w:szCs w:val="24"/>
          <w:lang w:val="en-GB"/>
        </w:rPr>
        <w:t xml:space="preserve">Teleomorph </w:t>
      </w:r>
      <w:r w:rsidRPr="00983D7D">
        <w:rPr>
          <w:rFonts w:ascii="Times New Roman" w:hAnsi="Times New Roman" w:cs="Times New Roman"/>
          <w:sz w:val="24"/>
          <w:szCs w:val="24"/>
          <w:lang w:val="en-GB"/>
        </w:rPr>
        <w:t>–</w:t>
      </w:r>
      <w:r w:rsidRPr="00983D7D">
        <w:rPr>
          <w:rFonts w:ascii="Times New Roman" w:hAnsi="Times New Roman" w:cs="Times New Roman"/>
          <w:sz w:val="24"/>
          <w:szCs w:val="24"/>
        </w:rPr>
        <w:t xml:space="preserve"> </w:t>
      </w:r>
      <w:proofErr w:type="spellStart"/>
      <w:r w:rsidRPr="00983D7D">
        <w:rPr>
          <w:rFonts w:ascii="Times New Roman" w:hAnsi="Times New Roman" w:cs="Times New Roman"/>
          <w:i/>
          <w:iCs/>
          <w:sz w:val="24"/>
          <w:szCs w:val="24"/>
          <w:lang w:val="en-GB"/>
        </w:rPr>
        <w:t>Glomerella</w:t>
      </w:r>
      <w:proofErr w:type="spellEnd"/>
      <w:r w:rsidRPr="00983D7D">
        <w:rPr>
          <w:rFonts w:ascii="Times New Roman" w:hAnsi="Times New Roman" w:cs="Times New Roman"/>
          <w:i/>
          <w:iCs/>
          <w:sz w:val="24"/>
          <w:szCs w:val="24"/>
          <w:lang w:val="en-GB"/>
        </w:rPr>
        <w:t xml:space="preserve"> </w:t>
      </w:r>
      <w:proofErr w:type="spellStart"/>
      <w:r w:rsidRPr="00983D7D">
        <w:rPr>
          <w:rFonts w:ascii="Times New Roman" w:hAnsi="Times New Roman" w:cs="Times New Roman"/>
          <w:i/>
          <w:iCs/>
          <w:sz w:val="24"/>
          <w:szCs w:val="24"/>
          <w:lang w:val="en-GB"/>
        </w:rPr>
        <w:t>tingliae</w:t>
      </w:r>
      <w:proofErr w:type="spellEnd"/>
      <w:r w:rsidRPr="00983D7D">
        <w:rPr>
          <w:rFonts w:ascii="Times New Roman" w:hAnsi="Times New Roman" w:cs="Times New Roman"/>
          <w:sz w:val="24"/>
          <w:szCs w:val="24"/>
          <w:lang w:val="en-GB"/>
        </w:rPr>
        <w:t xml:space="preserve"> (Cooke) </w:t>
      </w:r>
      <w:proofErr w:type="spellStart"/>
      <w:r w:rsidRPr="00983D7D">
        <w:rPr>
          <w:rFonts w:ascii="Times New Roman" w:hAnsi="Times New Roman" w:cs="Times New Roman"/>
          <w:sz w:val="24"/>
          <w:szCs w:val="24"/>
          <w:lang w:val="en-GB"/>
        </w:rPr>
        <w:t>Arx</w:t>
      </w:r>
      <w:proofErr w:type="spellEnd"/>
      <w:r w:rsidRPr="00983D7D">
        <w:rPr>
          <w:rFonts w:ascii="Times New Roman" w:hAnsi="Times New Roman" w:cs="Times New Roman"/>
          <w:sz w:val="24"/>
          <w:szCs w:val="24"/>
          <w:lang w:val="en-GB"/>
        </w:rPr>
        <w:t xml:space="preserve">, Gen. Fungi </w:t>
      </w:r>
      <w:proofErr w:type="spellStart"/>
      <w:r w:rsidRPr="00983D7D">
        <w:rPr>
          <w:rFonts w:ascii="Times New Roman" w:hAnsi="Times New Roman" w:cs="Times New Roman"/>
          <w:sz w:val="24"/>
          <w:szCs w:val="24"/>
          <w:lang w:val="en-GB"/>
        </w:rPr>
        <w:t>Sporul</w:t>
      </w:r>
      <w:proofErr w:type="spellEnd"/>
      <w:r w:rsidRPr="00983D7D">
        <w:rPr>
          <w:rFonts w:ascii="Times New Roman" w:hAnsi="Times New Roman" w:cs="Times New Roman"/>
          <w:sz w:val="24"/>
          <w:szCs w:val="24"/>
          <w:lang w:val="en-GB"/>
        </w:rPr>
        <w:t>. Cult.: 143 1970. Follow Index Fungorum.</w:t>
      </w:r>
    </w:p>
    <w:p w14:paraId="26E6A937" w14:textId="77777777" w:rsidR="00BD55E5" w:rsidRPr="00983D7D" w:rsidRDefault="001E7E7E" w:rsidP="00BD55E5">
      <w:pPr>
        <w:tabs>
          <w:tab w:val="right" w:pos="8280"/>
        </w:tabs>
        <w:ind w:firstLine="567"/>
        <w:rPr>
          <w:rFonts w:ascii="Times New Roman" w:hAnsi="Times New Roman" w:cs="Times New Roman"/>
          <w:sz w:val="24"/>
          <w:szCs w:val="24"/>
          <w:lang w:val="en-GB"/>
        </w:rPr>
      </w:pPr>
      <w:r w:rsidRPr="00983D7D">
        <w:rPr>
          <w:rFonts w:ascii="Times New Roman" w:hAnsi="Times New Roman" w:cs="Times New Roman"/>
          <w:bCs/>
          <w:sz w:val="24"/>
          <w:szCs w:val="24"/>
        </w:rPr>
        <w:sym w:font="Symbol" w:char="F0BA"/>
      </w:r>
      <w:r w:rsidRPr="00983D7D">
        <w:rPr>
          <w:rFonts w:ascii="Times New Roman" w:hAnsi="Times New Roman" w:cs="Times New Roman"/>
          <w:bCs/>
          <w:sz w:val="24"/>
          <w:szCs w:val="24"/>
          <w:lang w:val="en-GB"/>
        </w:rPr>
        <w:t xml:space="preserve"> </w:t>
      </w:r>
      <w:proofErr w:type="spellStart"/>
      <w:r w:rsidRPr="00983D7D">
        <w:rPr>
          <w:rFonts w:ascii="Times New Roman" w:hAnsi="Times New Roman" w:cs="Times New Roman"/>
          <w:bCs/>
          <w:i/>
          <w:sz w:val="24"/>
          <w:szCs w:val="24"/>
          <w:lang w:val="en-GB"/>
        </w:rPr>
        <w:t>Physalospora</w:t>
      </w:r>
      <w:proofErr w:type="spellEnd"/>
      <w:r w:rsidRPr="00983D7D">
        <w:rPr>
          <w:rFonts w:ascii="Times New Roman" w:hAnsi="Times New Roman" w:cs="Times New Roman"/>
          <w:bCs/>
          <w:i/>
          <w:sz w:val="24"/>
          <w:szCs w:val="24"/>
          <w:lang w:val="en-GB"/>
        </w:rPr>
        <w:t xml:space="preserve"> </w:t>
      </w:r>
      <w:proofErr w:type="spellStart"/>
      <w:r w:rsidRPr="00983D7D">
        <w:rPr>
          <w:rFonts w:ascii="Times New Roman" w:hAnsi="Times New Roman" w:cs="Times New Roman"/>
          <w:bCs/>
          <w:i/>
          <w:sz w:val="24"/>
          <w:szCs w:val="24"/>
          <w:lang w:val="en-GB"/>
        </w:rPr>
        <w:t>tingliae</w:t>
      </w:r>
      <w:proofErr w:type="spellEnd"/>
      <w:r w:rsidRPr="00983D7D">
        <w:rPr>
          <w:rFonts w:ascii="Times New Roman" w:hAnsi="Times New Roman" w:cs="Times New Roman"/>
          <w:sz w:val="24"/>
          <w:szCs w:val="24"/>
          <w:lang w:val="en-GB"/>
        </w:rPr>
        <w:t xml:space="preserve"> </w:t>
      </w:r>
      <w:r w:rsidRPr="00983D7D">
        <w:rPr>
          <w:rFonts w:ascii="Times New Roman" w:hAnsi="Times New Roman" w:cs="Times New Roman"/>
          <w:bCs/>
          <w:sz w:val="24"/>
          <w:szCs w:val="24"/>
          <w:lang w:val="en-GB"/>
        </w:rPr>
        <w:t>Cooke</w:t>
      </w:r>
      <w:r w:rsidRPr="00983D7D">
        <w:rPr>
          <w:rFonts w:ascii="Times New Roman" w:hAnsi="Times New Roman" w:cs="Times New Roman"/>
          <w:sz w:val="24"/>
          <w:szCs w:val="24"/>
          <w:lang w:val="en-GB"/>
        </w:rPr>
        <w:t xml:space="preserve">, </w:t>
      </w:r>
      <w:r w:rsidRPr="00983D7D">
        <w:rPr>
          <w:rFonts w:ascii="Times New Roman" w:hAnsi="Times New Roman" w:cs="Times New Roman"/>
          <w:iCs/>
          <w:sz w:val="24"/>
          <w:szCs w:val="24"/>
          <w:lang w:val="en-GB"/>
        </w:rPr>
        <w:t>Grevillea</w:t>
      </w:r>
      <w:r w:rsidRPr="00983D7D">
        <w:rPr>
          <w:rFonts w:ascii="Times New Roman" w:hAnsi="Times New Roman" w:cs="Times New Roman"/>
          <w:sz w:val="24"/>
          <w:szCs w:val="24"/>
          <w:lang w:val="en-GB"/>
        </w:rPr>
        <w:t xml:space="preserve"> </w:t>
      </w:r>
      <w:r w:rsidRPr="00983D7D">
        <w:rPr>
          <w:rFonts w:ascii="Times New Roman" w:hAnsi="Times New Roman" w:cs="Times New Roman"/>
          <w:bCs/>
          <w:sz w:val="24"/>
          <w:szCs w:val="24"/>
          <w:lang w:val="en-GB"/>
        </w:rPr>
        <w:t>17</w:t>
      </w:r>
      <w:r w:rsidRPr="00983D7D">
        <w:rPr>
          <w:rFonts w:ascii="Times New Roman" w:hAnsi="Times New Roman" w:cs="Times New Roman"/>
          <w:sz w:val="24"/>
          <w:szCs w:val="24"/>
          <w:lang w:val="en-GB"/>
        </w:rPr>
        <w:t>: 92 1889.</w:t>
      </w:r>
    </w:p>
    <w:p w14:paraId="79F663A4" w14:textId="77777777" w:rsidR="00BD55E5" w:rsidRPr="00983D7D" w:rsidRDefault="00BD55E5" w:rsidP="00BD55E5">
      <w:pPr>
        <w:ind w:firstLine="567"/>
        <w:rPr>
          <w:rFonts w:ascii="Times New Roman" w:hAnsi="Times New Roman" w:cs="Times New Roman"/>
          <w:sz w:val="24"/>
          <w:szCs w:val="24"/>
          <w:lang w:val="en-GB"/>
        </w:rPr>
      </w:pPr>
      <w:r w:rsidRPr="00983D7D">
        <w:rPr>
          <w:rFonts w:ascii="Times New Roman" w:hAnsi="Times New Roman" w:cs="Times New Roman"/>
          <w:iCs/>
          <w:sz w:val="24"/>
          <w:szCs w:val="24"/>
          <w:lang w:val="en-GB"/>
        </w:rPr>
        <w:t>Known distribution</w:t>
      </w:r>
      <w:r w:rsidRPr="00983D7D">
        <w:rPr>
          <w:rFonts w:ascii="Times New Roman" w:hAnsi="Times New Roman" w:cs="Times New Roman"/>
          <w:sz w:val="24"/>
          <w:szCs w:val="24"/>
          <w:lang w:val="en-GB"/>
        </w:rPr>
        <w:t xml:space="preserve"> – widespread in tropical and subtropical regions.</w:t>
      </w:r>
    </w:p>
    <w:p w14:paraId="7C598169" w14:textId="77777777" w:rsidR="00BD55E5" w:rsidRPr="00983D7D" w:rsidRDefault="00BD55E5" w:rsidP="00BD55E5">
      <w:pPr>
        <w:ind w:firstLine="567"/>
        <w:rPr>
          <w:rFonts w:ascii="Times New Roman" w:hAnsi="Times New Roman" w:cs="Times New Roman"/>
          <w:sz w:val="24"/>
          <w:szCs w:val="24"/>
          <w:lang w:val="en-GB"/>
        </w:rPr>
      </w:pPr>
      <w:r w:rsidRPr="00983D7D">
        <w:rPr>
          <w:rFonts w:ascii="Times New Roman" w:hAnsi="Times New Roman" w:cs="Times New Roman"/>
          <w:iCs/>
          <w:sz w:val="24"/>
          <w:szCs w:val="24"/>
          <w:lang w:val="en-GB"/>
        </w:rPr>
        <w:t>Material examined</w:t>
      </w:r>
      <w:r w:rsidRPr="00983D7D">
        <w:rPr>
          <w:rFonts w:ascii="Times New Roman" w:hAnsi="Times New Roman" w:cs="Times New Roman"/>
          <w:sz w:val="24"/>
          <w:szCs w:val="24"/>
          <w:lang w:val="en-GB"/>
        </w:rPr>
        <w:t xml:space="preserve"> – Country, Province, Town, place, on substrate, (date) 15 Jul 2009, (collector) P.J. Smith, </w:t>
      </w:r>
      <w:r w:rsidR="009344C6" w:rsidRPr="00983D7D">
        <w:rPr>
          <w:rFonts w:ascii="Times New Roman" w:hAnsi="Times New Roman" w:cs="Times New Roman"/>
          <w:sz w:val="24"/>
          <w:szCs w:val="24"/>
          <w:lang w:val="en-GB"/>
        </w:rPr>
        <w:t>collectors’</w:t>
      </w:r>
      <w:r w:rsidRPr="00983D7D">
        <w:rPr>
          <w:rFonts w:ascii="Times New Roman" w:hAnsi="Times New Roman" w:cs="Times New Roman"/>
          <w:sz w:val="24"/>
          <w:szCs w:val="24"/>
          <w:lang w:val="en-GB"/>
        </w:rPr>
        <w:t xml:space="preserve"> number (herbarium, state if holotype or other type) – ex-type culture in CBC</w:t>
      </w:r>
    </w:p>
    <w:p w14:paraId="10C69CA6" w14:textId="77777777" w:rsidR="00BD55E5" w:rsidRPr="00983D7D" w:rsidRDefault="00BD55E5" w:rsidP="00BD55E5">
      <w:pPr>
        <w:ind w:firstLine="567"/>
        <w:rPr>
          <w:rFonts w:ascii="Times New Roman" w:hAnsi="Times New Roman" w:cs="Times New Roman"/>
          <w:sz w:val="24"/>
          <w:szCs w:val="24"/>
        </w:rPr>
      </w:pPr>
      <w:r w:rsidRPr="00983D7D">
        <w:rPr>
          <w:rFonts w:ascii="Times New Roman" w:hAnsi="Times New Roman" w:cs="Times New Roman"/>
          <w:iCs/>
          <w:sz w:val="24"/>
          <w:szCs w:val="24"/>
          <w:lang w:val="en-GB"/>
        </w:rPr>
        <w:t xml:space="preserve">Notes </w:t>
      </w:r>
      <w:r w:rsidRPr="00983D7D">
        <w:rPr>
          <w:rFonts w:ascii="Times New Roman" w:hAnsi="Times New Roman" w:cs="Times New Roman"/>
          <w:sz w:val="24"/>
          <w:szCs w:val="24"/>
          <w:lang w:val="en-GB"/>
        </w:rPr>
        <w:t>–</w:t>
      </w:r>
      <w:r w:rsidRPr="00983D7D">
        <w:rPr>
          <w:rFonts w:ascii="Times New Roman" w:hAnsi="Times New Roman" w:cs="Times New Roman"/>
          <w:iCs/>
          <w:sz w:val="24"/>
          <w:szCs w:val="24"/>
          <w:lang w:val="en-GB"/>
        </w:rPr>
        <w:t xml:space="preserve"> </w:t>
      </w:r>
      <w:r w:rsidRPr="00983D7D">
        <w:rPr>
          <w:rFonts w:ascii="Times New Roman" w:hAnsi="Times New Roman" w:cs="Times New Roman"/>
          <w:sz w:val="24"/>
          <w:szCs w:val="24"/>
          <w:lang w:val="en-GB"/>
        </w:rPr>
        <w:t>The connection</w:t>
      </w:r>
      <w:r w:rsidR="006D2A2D" w:rsidRPr="00983D7D">
        <w:rPr>
          <w:rFonts w:ascii="Times New Roman" w:hAnsi="Times New Roman" w:cs="Times New Roman"/>
          <w:sz w:val="24"/>
          <w:szCs w:val="24"/>
          <w:lang w:val="en-GB"/>
        </w:rPr>
        <w:t>….</w:t>
      </w:r>
    </w:p>
    <w:p w14:paraId="2E743764" w14:textId="77777777" w:rsidR="00BD55E5" w:rsidRPr="00983D7D" w:rsidRDefault="00BD55E5" w:rsidP="00A26856">
      <w:pPr>
        <w:rPr>
          <w:rFonts w:ascii="Times New Roman" w:hAnsi="Times New Roman" w:cs="Times New Roman"/>
          <w:sz w:val="24"/>
          <w:szCs w:val="24"/>
        </w:rPr>
      </w:pPr>
    </w:p>
    <w:p w14:paraId="3B7DBBD0" w14:textId="4FDE8ED9" w:rsidR="00CC5E05" w:rsidRPr="00983D7D" w:rsidRDefault="00CC5E05" w:rsidP="00CC5E05">
      <w:pPr>
        <w:autoSpaceDE w:val="0"/>
        <w:autoSpaceDN w:val="0"/>
        <w:adjustRightInd w:val="0"/>
        <w:jc w:val="center"/>
        <w:rPr>
          <w:rFonts w:ascii="Times New Roman" w:hAnsi="Times New Roman" w:cs="Times New Roman"/>
          <w:b/>
          <w:bCs/>
          <w:sz w:val="24"/>
          <w:szCs w:val="24"/>
        </w:rPr>
      </w:pPr>
      <w:r w:rsidRPr="00983D7D">
        <w:rPr>
          <w:rFonts w:ascii="Times New Roman" w:hAnsi="Times New Roman" w:cs="Times New Roman"/>
          <w:b/>
          <w:bCs/>
          <w:sz w:val="24"/>
          <w:szCs w:val="24"/>
        </w:rPr>
        <w:t xml:space="preserve">Key to </w:t>
      </w:r>
      <w:r w:rsidR="006563D5">
        <w:rPr>
          <w:rFonts w:ascii="Times New Roman" w:hAnsi="Times New Roman" w:cs="Times New Roman"/>
          <w:b/>
          <w:bCs/>
          <w:sz w:val="24"/>
          <w:szCs w:val="24"/>
        </w:rPr>
        <w:t>Microbial</w:t>
      </w:r>
      <w:r w:rsidRPr="00983D7D">
        <w:rPr>
          <w:rFonts w:ascii="Times New Roman" w:hAnsi="Times New Roman" w:cs="Times New Roman"/>
          <w:b/>
          <w:bCs/>
          <w:i/>
          <w:iCs/>
          <w:sz w:val="24"/>
          <w:szCs w:val="24"/>
        </w:rPr>
        <w:t xml:space="preserve"> </w:t>
      </w:r>
      <w:r w:rsidRPr="00983D7D">
        <w:rPr>
          <w:rFonts w:ascii="Times New Roman" w:hAnsi="Times New Roman" w:cs="Times New Roman"/>
          <w:b/>
          <w:bCs/>
          <w:sz w:val="24"/>
          <w:szCs w:val="24"/>
        </w:rPr>
        <w:t>species</w:t>
      </w:r>
    </w:p>
    <w:p w14:paraId="10BBA3CD" w14:textId="77777777" w:rsidR="00922CFF" w:rsidRPr="00983D7D" w:rsidRDefault="00922CFF" w:rsidP="00FD35D7">
      <w:pPr>
        <w:pStyle w:val="ListParagraph"/>
        <w:tabs>
          <w:tab w:val="right" w:leader="dot" w:pos="9630"/>
        </w:tabs>
        <w:autoSpaceDE w:val="0"/>
        <w:autoSpaceDN w:val="0"/>
        <w:adjustRightInd w:val="0"/>
        <w:ind w:left="0"/>
        <w:rPr>
          <w:rFonts w:ascii="Times New Roman" w:hAnsi="Times New Roman" w:cs="Times New Roman"/>
          <w:bCs/>
          <w:sz w:val="24"/>
          <w:szCs w:val="24"/>
        </w:rPr>
      </w:pPr>
      <w:r w:rsidRPr="00983D7D">
        <w:rPr>
          <w:rFonts w:ascii="Times New Roman" w:hAnsi="Times New Roman" w:cs="Times New Roman"/>
          <w:bCs/>
          <w:sz w:val="24"/>
          <w:szCs w:val="24"/>
        </w:rPr>
        <w:t xml:space="preserve">1. Text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ab/>
      </w:r>
      <w:proofErr w:type="spellStart"/>
      <w:r w:rsidRPr="00983D7D">
        <w:rPr>
          <w:rFonts w:ascii="Times New Roman" w:hAnsi="Times New Roman" w:cs="Times New Roman"/>
          <w:bCs/>
          <w:sz w:val="24"/>
          <w:szCs w:val="24"/>
        </w:rPr>
        <w:t>Text</w:t>
      </w:r>
      <w:proofErr w:type="spellEnd"/>
    </w:p>
    <w:p w14:paraId="09879FA8" w14:textId="77777777" w:rsidR="00922CFF" w:rsidRPr="00983D7D" w:rsidRDefault="00922CFF" w:rsidP="00952A9B">
      <w:pPr>
        <w:pStyle w:val="ListParagraph"/>
        <w:tabs>
          <w:tab w:val="right" w:leader="dot" w:pos="9630"/>
        </w:tabs>
        <w:autoSpaceDE w:val="0"/>
        <w:autoSpaceDN w:val="0"/>
        <w:adjustRightInd w:val="0"/>
        <w:ind w:left="0"/>
        <w:rPr>
          <w:rFonts w:ascii="Times New Roman" w:hAnsi="Times New Roman" w:cs="Times New Roman"/>
          <w:bCs/>
          <w:sz w:val="24"/>
          <w:szCs w:val="24"/>
        </w:rPr>
      </w:pPr>
      <w:r w:rsidRPr="00983D7D">
        <w:rPr>
          <w:rFonts w:ascii="Times New Roman" w:hAnsi="Times New Roman" w:cs="Times New Roman"/>
          <w:bCs/>
          <w:sz w:val="24"/>
          <w:szCs w:val="24"/>
        </w:rPr>
        <w:t xml:space="preserve">2. Text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ab/>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p>
    <w:p w14:paraId="33049BA4" w14:textId="77777777" w:rsidR="00922CFF" w:rsidRPr="00983D7D" w:rsidRDefault="00922CFF" w:rsidP="00952A9B">
      <w:pPr>
        <w:pStyle w:val="ListParagraph"/>
        <w:tabs>
          <w:tab w:val="right" w:leader="dot" w:pos="9630"/>
        </w:tabs>
        <w:autoSpaceDE w:val="0"/>
        <w:autoSpaceDN w:val="0"/>
        <w:adjustRightInd w:val="0"/>
        <w:ind w:left="0"/>
        <w:rPr>
          <w:rFonts w:ascii="Times New Roman" w:hAnsi="Times New Roman" w:cs="Times New Roman"/>
          <w:bCs/>
          <w:sz w:val="24"/>
          <w:szCs w:val="24"/>
        </w:rPr>
      </w:pPr>
      <w:r w:rsidRPr="00983D7D">
        <w:rPr>
          <w:rFonts w:ascii="Times New Roman" w:hAnsi="Times New Roman" w:cs="Times New Roman"/>
          <w:bCs/>
          <w:sz w:val="24"/>
          <w:szCs w:val="24"/>
        </w:rPr>
        <w:t xml:space="preserve">3. Text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ab/>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r w:rsidRPr="00983D7D">
        <w:rPr>
          <w:rFonts w:ascii="Times New Roman" w:hAnsi="Times New Roman" w:cs="Times New Roman"/>
          <w:bCs/>
          <w:sz w:val="24"/>
          <w:szCs w:val="24"/>
        </w:rPr>
        <w:t xml:space="preserve"> </w:t>
      </w:r>
      <w:proofErr w:type="spellStart"/>
      <w:r w:rsidRPr="00983D7D">
        <w:rPr>
          <w:rFonts w:ascii="Times New Roman" w:hAnsi="Times New Roman" w:cs="Times New Roman"/>
          <w:bCs/>
          <w:sz w:val="24"/>
          <w:szCs w:val="24"/>
        </w:rPr>
        <w:t>Text</w:t>
      </w:r>
      <w:proofErr w:type="spellEnd"/>
    </w:p>
    <w:p w14:paraId="52D3B17A" w14:textId="77777777" w:rsidR="00922CFF" w:rsidRPr="00983D7D" w:rsidRDefault="00922CFF" w:rsidP="00A26856">
      <w:pPr>
        <w:pStyle w:val="ListParagraph"/>
        <w:tabs>
          <w:tab w:val="right" w:leader="dot" w:pos="9630"/>
        </w:tabs>
        <w:autoSpaceDE w:val="0"/>
        <w:autoSpaceDN w:val="0"/>
        <w:adjustRightInd w:val="0"/>
        <w:ind w:left="0"/>
        <w:rPr>
          <w:rFonts w:ascii="Times New Roman" w:hAnsi="Times New Roman" w:cs="Times New Roman"/>
          <w:bCs/>
          <w:sz w:val="24"/>
          <w:szCs w:val="24"/>
        </w:rPr>
      </w:pPr>
    </w:p>
    <w:p w14:paraId="1E4C796D" w14:textId="77777777" w:rsidR="00BD55E5" w:rsidRPr="00983D7D" w:rsidRDefault="004415E3" w:rsidP="00BD55E5">
      <w:pPr>
        <w:rPr>
          <w:rFonts w:ascii="Times New Roman" w:hAnsi="Times New Roman" w:cs="Times New Roman"/>
          <w:b/>
          <w:sz w:val="24"/>
          <w:szCs w:val="24"/>
        </w:rPr>
      </w:pPr>
      <w:r w:rsidRPr="00983D7D">
        <w:rPr>
          <w:rFonts w:ascii="Times New Roman" w:hAnsi="Times New Roman" w:cs="Times New Roman"/>
          <w:b/>
          <w:sz w:val="24"/>
          <w:szCs w:val="24"/>
        </w:rPr>
        <w:t>DISCUSSION</w:t>
      </w:r>
    </w:p>
    <w:p w14:paraId="76DB17D9" w14:textId="308A753B" w:rsidR="00BD55E5" w:rsidRPr="00983D7D" w:rsidRDefault="00BD55E5" w:rsidP="00BD55E5">
      <w:pPr>
        <w:ind w:firstLine="567"/>
        <w:rPr>
          <w:rFonts w:ascii="Times New Roman" w:hAnsi="Times New Roman" w:cs="Times New Roman"/>
          <w:sz w:val="24"/>
          <w:szCs w:val="24"/>
          <w:lang w:val="en-GB"/>
        </w:rPr>
      </w:pPr>
      <w:r w:rsidRPr="00983D7D">
        <w:rPr>
          <w:rFonts w:ascii="Times New Roman" w:hAnsi="Times New Roman" w:cs="Times New Roman"/>
          <w:sz w:val="24"/>
          <w:szCs w:val="24"/>
          <w:lang w:val="en-GB"/>
        </w:rPr>
        <w:t>This is where you compare your work with other research and put forward and discuss your major findings (Table 1). There must be adequate comparison and references to previous work.</w:t>
      </w:r>
      <w:r w:rsidR="003812B8" w:rsidRPr="00983D7D">
        <w:rPr>
          <w:rFonts w:ascii="Times New Roman" w:hAnsi="Times New Roman" w:cs="Times New Roman"/>
          <w:sz w:val="24"/>
          <w:szCs w:val="24"/>
          <w:lang w:val="en-GB"/>
        </w:rPr>
        <w:t xml:space="preserve"> </w:t>
      </w:r>
      <w:r w:rsidR="003812B8" w:rsidRPr="00983D7D">
        <w:rPr>
          <w:rFonts w:ascii="Times New Roman" w:hAnsi="Times New Roman" w:cs="Times New Roman"/>
          <w:iCs/>
          <w:sz w:val="24"/>
          <w:szCs w:val="24"/>
          <w:lang w:val="en-GB"/>
        </w:rPr>
        <w:t>(</w:t>
      </w:r>
      <w:r w:rsidR="003812B8" w:rsidRPr="00983D7D">
        <w:rPr>
          <w:rFonts w:ascii="Times New Roman" w:hAnsi="Times New Roman" w:cs="Times New Roman"/>
          <w:sz w:val="24"/>
          <w:szCs w:val="24"/>
        </w:rPr>
        <w:t>Times New Roman, 1</w:t>
      </w:r>
      <w:r w:rsidR="006563D5">
        <w:rPr>
          <w:rFonts w:ascii="Times New Roman" w:hAnsi="Times New Roman" w:cs="Times New Roman"/>
          <w:sz w:val="24"/>
          <w:szCs w:val="24"/>
        </w:rPr>
        <w:t>1</w:t>
      </w:r>
      <w:r w:rsidR="003812B8" w:rsidRPr="00983D7D">
        <w:rPr>
          <w:rFonts w:ascii="Times New Roman" w:hAnsi="Times New Roman" w:cs="Times New Roman"/>
          <w:sz w:val="24"/>
          <w:szCs w:val="24"/>
        </w:rPr>
        <w:t xml:space="preserve"> pt)</w:t>
      </w:r>
    </w:p>
    <w:p w14:paraId="4E2EC416" w14:textId="77777777" w:rsidR="00BD55E5" w:rsidRPr="00983D7D" w:rsidRDefault="00BD55E5" w:rsidP="00BD55E5">
      <w:pPr>
        <w:rPr>
          <w:rFonts w:ascii="Times New Roman" w:hAnsi="Times New Roman" w:cs="Times New Roman"/>
          <w:b/>
          <w:snapToGrid w:val="0"/>
          <w:color w:val="000000"/>
          <w:sz w:val="24"/>
          <w:szCs w:val="24"/>
          <w:lang w:val="en-GB"/>
        </w:rPr>
      </w:pPr>
    </w:p>
    <w:p w14:paraId="73255B54" w14:textId="77777777" w:rsidR="007476EE" w:rsidRPr="00983D7D" w:rsidRDefault="00BD55E5" w:rsidP="00396EE6">
      <w:pPr>
        <w:rPr>
          <w:rFonts w:ascii="Times New Roman" w:hAnsi="Times New Roman" w:cs="Times New Roman"/>
          <w:sz w:val="24"/>
          <w:szCs w:val="24"/>
          <w:lang w:val="en-GB"/>
        </w:rPr>
      </w:pPr>
      <w:r w:rsidRPr="00983D7D">
        <w:rPr>
          <w:rFonts w:ascii="Times New Roman" w:hAnsi="Times New Roman" w:cs="Times New Roman"/>
          <w:b/>
          <w:snapToGrid w:val="0"/>
          <w:color w:val="000000"/>
          <w:sz w:val="24"/>
          <w:szCs w:val="24"/>
          <w:lang w:val="en-GB"/>
        </w:rPr>
        <w:t>Table 1</w:t>
      </w:r>
      <w:r w:rsidRPr="00983D7D">
        <w:rPr>
          <w:rFonts w:ascii="Times New Roman" w:hAnsi="Times New Roman" w:cs="Times New Roman"/>
          <w:sz w:val="24"/>
          <w:szCs w:val="24"/>
          <w:lang w:val="en-GB"/>
        </w:rPr>
        <w:t xml:space="preserve"> Conidial size and septation of selected </w:t>
      </w:r>
      <w:r w:rsidRPr="00983D7D">
        <w:rPr>
          <w:rFonts w:ascii="Times New Roman" w:hAnsi="Times New Roman" w:cs="Times New Roman"/>
          <w:i/>
          <w:sz w:val="24"/>
          <w:szCs w:val="24"/>
          <w:lang w:val="en-GB"/>
        </w:rPr>
        <w:t>Colletotrichum</w:t>
      </w:r>
      <w:r w:rsidRPr="00983D7D">
        <w:rPr>
          <w:rFonts w:ascii="Times New Roman" w:hAnsi="Times New Roman" w:cs="Times New Roman"/>
          <w:sz w:val="24"/>
          <w:szCs w:val="24"/>
          <w:lang w:val="en-GB"/>
        </w:rPr>
        <w:t xml:space="preserve"> species.</w:t>
      </w:r>
    </w:p>
    <w:tbl>
      <w:tblPr>
        <w:tblW w:w="9582" w:type="dxa"/>
        <w:jc w:val="center"/>
        <w:tblLayout w:type="fixed"/>
        <w:tblLook w:val="04A0" w:firstRow="1" w:lastRow="0" w:firstColumn="1" w:lastColumn="0" w:noHBand="0" w:noVBand="1"/>
      </w:tblPr>
      <w:tblGrid>
        <w:gridCol w:w="2582"/>
        <w:gridCol w:w="1710"/>
        <w:gridCol w:w="1800"/>
        <w:gridCol w:w="1800"/>
        <w:gridCol w:w="1690"/>
      </w:tblGrid>
      <w:tr w:rsidR="00A26856" w:rsidRPr="00983D7D" w14:paraId="258ACF9F" w14:textId="77777777" w:rsidTr="00632849">
        <w:trPr>
          <w:trHeight w:val="20"/>
          <w:jc w:val="center"/>
        </w:trPr>
        <w:tc>
          <w:tcPr>
            <w:tcW w:w="2582" w:type="dxa"/>
            <w:tcBorders>
              <w:top w:val="single" w:sz="4" w:space="0" w:color="auto"/>
              <w:left w:val="nil"/>
              <w:right w:val="nil"/>
            </w:tcBorders>
            <w:shd w:val="clear" w:color="auto" w:fill="auto"/>
            <w:vAlign w:val="center"/>
          </w:tcPr>
          <w:p w14:paraId="1DE59C14" w14:textId="77777777" w:rsidR="00A26856" w:rsidRPr="00983D7D" w:rsidRDefault="00A26856" w:rsidP="00230BC3">
            <w:pPr>
              <w:rPr>
                <w:rFonts w:ascii="Times New Roman" w:hAnsi="Times New Roman" w:cs="Times New Roman"/>
                <w:sz w:val="24"/>
                <w:szCs w:val="24"/>
              </w:rPr>
            </w:pPr>
          </w:p>
        </w:tc>
        <w:tc>
          <w:tcPr>
            <w:tcW w:w="3510" w:type="dxa"/>
            <w:gridSpan w:val="2"/>
            <w:tcBorders>
              <w:top w:val="single" w:sz="4" w:space="0" w:color="auto"/>
              <w:left w:val="nil"/>
              <w:bottom w:val="single" w:sz="4" w:space="0" w:color="auto"/>
              <w:right w:val="nil"/>
            </w:tcBorders>
            <w:shd w:val="clear" w:color="auto" w:fill="auto"/>
            <w:vAlign w:val="center"/>
          </w:tcPr>
          <w:p w14:paraId="0CA168A3" w14:textId="77777777" w:rsidR="00A26856" w:rsidRPr="00983D7D" w:rsidRDefault="00A26856" w:rsidP="00A62175">
            <w:pPr>
              <w:tabs>
                <w:tab w:val="center" w:pos="751"/>
              </w:tabs>
              <w:jc w:val="center"/>
              <w:rPr>
                <w:rFonts w:ascii="Times New Roman" w:hAnsi="Times New Roman" w:cs="Times New Roman"/>
                <w:sz w:val="24"/>
                <w:szCs w:val="24"/>
              </w:rPr>
            </w:pPr>
            <w:r w:rsidRPr="00983D7D">
              <w:rPr>
                <w:rFonts w:ascii="Times New Roman" w:hAnsi="Times New Roman" w:cs="Times New Roman"/>
                <w:b/>
                <w:bCs/>
                <w:i/>
                <w:iCs/>
                <w:sz w:val="24"/>
                <w:szCs w:val="24"/>
              </w:rPr>
              <w:t xml:space="preserve">Magnolia </w:t>
            </w:r>
            <w:proofErr w:type="spellStart"/>
            <w:r w:rsidRPr="00983D7D">
              <w:rPr>
                <w:rFonts w:ascii="Times New Roman" w:hAnsi="Times New Roman" w:cs="Times New Roman"/>
                <w:b/>
                <w:bCs/>
                <w:i/>
                <w:iCs/>
                <w:sz w:val="24"/>
                <w:szCs w:val="24"/>
              </w:rPr>
              <w:t>liliifera</w:t>
            </w:r>
            <w:proofErr w:type="spellEnd"/>
          </w:p>
        </w:tc>
        <w:tc>
          <w:tcPr>
            <w:tcW w:w="3490" w:type="dxa"/>
            <w:gridSpan w:val="2"/>
            <w:tcBorders>
              <w:top w:val="single" w:sz="4" w:space="0" w:color="auto"/>
              <w:left w:val="nil"/>
              <w:bottom w:val="single" w:sz="4" w:space="0" w:color="auto"/>
              <w:right w:val="nil"/>
            </w:tcBorders>
            <w:shd w:val="clear" w:color="auto" w:fill="auto"/>
            <w:vAlign w:val="center"/>
          </w:tcPr>
          <w:p w14:paraId="2737DFA0" w14:textId="77777777" w:rsidR="00A26856" w:rsidRPr="00983D7D" w:rsidRDefault="00A26856" w:rsidP="00A62175">
            <w:pPr>
              <w:jc w:val="center"/>
              <w:rPr>
                <w:rFonts w:ascii="Times New Roman" w:hAnsi="Times New Roman" w:cs="Times New Roman"/>
                <w:sz w:val="24"/>
                <w:szCs w:val="24"/>
              </w:rPr>
            </w:pPr>
            <w:proofErr w:type="spellStart"/>
            <w:r w:rsidRPr="00983D7D">
              <w:rPr>
                <w:rFonts w:ascii="Times New Roman" w:hAnsi="Times New Roman" w:cs="Times New Roman"/>
                <w:b/>
                <w:bCs/>
                <w:i/>
                <w:iCs/>
                <w:sz w:val="24"/>
                <w:szCs w:val="24"/>
              </w:rPr>
              <w:t>Cinnamomum</w:t>
            </w:r>
            <w:proofErr w:type="spellEnd"/>
            <w:r w:rsidRPr="00983D7D">
              <w:rPr>
                <w:rFonts w:ascii="Times New Roman" w:hAnsi="Times New Roman" w:cs="Times New Roman"/>
                <w:b/>
                <w:bCs/>
                <w:i/>
                <w:iCs/>
                <w:sz w:val="24"/>
                <w:szCs w:val="24"/>
              </w:rPr>
              <w:t xml:space="preserve"> </w:t>
            </w:r>
            <w:proofErr w:type="spellStart"/>
            <w:r w:rsidRPr="00983D7D">
              <w:rPr>
                <w:rFonts w:ascii="Times New Roman" w:hAnsi="Times New Roman" w:cs="Times New Roman"/>
                <w:b/>
                <w:bCs/>
                <w:i/>
                <w:iCs/>
                <w:sz w:val="24"/>
                <w:szCs w:val="24"/>
              </w:rPr>
              <w:t>iners</w:t>
            </w:r>
            <w:proofErr w:type="spellEnd"/>
          </w:p>
        </w:tc>
      </w:tr>
      <w:tr w:rsidR="00A26856" w:rsidRPr="00983D7D" w14:paraId="096C273C" w14:textId="77777777" w:rsidTr="00632849">
        <w:trPr>
          <w:trHeight w:val="20"/>
          <w:jc w:val="center"/>
        </w:trPr>
        <w:tc>
          <w:tcPr>
            <w:tcW w:w="2582" w:type="dxa"/>
            <w:tcBorders>
              <w:left w:val="nil"/>
              <w:bottom w:val="single" w:sz="4" w:space="0" w:color="auto"/>
              <w:right w:val="nil"/>
            </w:tcBorders>
            <w:shd w:val="clear" w:color="auto" w:fill="auto"/>
            <w:vAlign w:val="center"/>
          </w:tcPr>
          <w:p w14:paraId="594BE013" w14:textId="77777777" w:rsidR="00A26856" w:rsidRPr="00983D7D" w:rsidRDefault="00A26856" w:rsidP="00A26856">
            <w:pPr>
              <w:rPr>
                <w:rFonts w:ascii="Times New Roman" w:hAnsi="Times New Roman" w:cs="Times New Roman"/>
                <w:sz w:val="24"/>
                <w:szCs w:val="24"/>
              </w:rPr>
            </w:pPr>
          </w:p>
        </w:tc>
        <w:tc>
          <w:tcPr>
            <w:tcW w:w="1710" w:type="dxa"/>
            <w:tcBorders>
              <w:top w:val="single" w:sz="4" w:space="0" w:color="auto"/>
              <w:left w:val="nil"/>
              <w:bottom w:val="single" w:sz="4" w:space="0" w:color="auto"/>
              <w:right w:val="nil"/>
            </w:tcBorders>
            <w:shd w:val="clear" w:color="auto" w:fill="auto"/>
          </w:tcPr>
          <w:p w14:paraId="4EE02686" w14:textId="77777777" w:rsidR="00A26856" w:rsidRPr="00983D7D" w:rsidRDefault="00A26856" w:rsidP="00A26856">
            <w:pPr>
              <w:tabs>
                <w:tab w:val="center" w:pos="751"/>
                <w:tab w:val="center" w:pos="796"/>
              </w:tabs>
              <w:ind w:left="195"/>
              <w:jc w:val="center"/>
              <w:rPr>
                <w:rFonts w:ascii="Times New Roman" w:hAnsi="Times New Roman" w:cs="Times New Roman"/>
                <w:b/>
                <w:bCs/>
                <w:sz w:val="24"/>
                <w:szCs w:val="24"/>
              </w:rPr>
            </w:pPr>
            <w:r w:rsidRPr="00983D7D">
              <w:rPr>
                <w:rFonts w:ascii="Times New Roman" w:hAnsi="Times New Roman" w:cs="Times New Roman"/>
                <w:b/>
                <w:bCs/>
                <w:sz w:val="24"/>
                <w:szCs w:val="24"/>
              </w:rPr>
              <w:t>Stage I*</w:t>
            </w:r>
          </w:p>
        </w:tc>
        <w:tc>
          <w:tcPr>
            <w:tcW w:w="1800" w:type="dxa"/>
            <w:tcBorders>
              <w:top w:val="single" w:sz="4" w:space="0" w:color="auto"/>
              <w:left w:val="nil"/>
              <w:bottom w:val="single" w:sz="4" w:space="0" w:color="auto"/>
              <w:right w:val="nil"/>
            </w:tcBorders>
            <w:shd w:val="clear" w:color="auto" w:fill="auto"/>
          </w:tcPr>
          <w:p w14:paraId="0832B28F" w14:textId="77777777" w:rsidR="00A26856" w:rsidRPr="00983D7D" w:rsidRDefault="00A26856" w:rsidP="00A26856">
            <w:pPr>
              <w:ind w:left="195"/>
              <w:jc w:val="center"/>
              <w:rPr>
                <w:rFonts w:ascii="Times New Roman" w:hAnsi="Times New Roman" w:cs="Times New Roman"/>
                <w:b/>
                <w:bCs/>
                <w:sz w:val="24"/>
                <w:szCs w:val="24"/>
              </w:rPr>
            </w:pPr>
            <w:r w:rsidRPr="00983D7D">
              <w:rPr>
                <w:rFonts w:ascii="Times New Roman" w:hAnsi="Times New Roman" w:cs="Times New Roman"/>
                <w:b/>
                <w:bCs/>
                <w:sz w:val="24"/>
                <w:szCs w:val="24"/>
              </w:rPr>
              <w:t>Stage II*</w:t>
            </w:r>
          </w:p>
        </w:tc>
        <w:tc>
          <w:tcPr>
            <w:tcW w:w="1800" w:type="dxa"/>
            <w:tcBorders>
              <w:top w:val="single" w:sz="4" w:space="0" w:color="auto"/>
              <w:left w:val="nil"/>
              <w:bottom w:val="single" w:sz="4" w:space="0" w:color="auto"/>
              <w:right w:val="nil"/>
            </w:tcBorders>
            <w:shd w:val="clear" w:color="auto" w:fill="auto"/>
          </w:tcPr>
          <w:p w14:paraId="1BF8BD31" w14:textId="77777777" w:rsidR="00A26856" w:rsidRPr="00983D7D" w:rsidRDefault="00A26856" w:rsidP="00A26856">
            <w:pPr>
              <w:ind w:left="195"/>
              <w:jc w:val="center"/>
              <w:rPr>
                <w:rFonts w:ascii="Times New Roman" w:hAnsi="Times New Roman" w:cs="Times New Roman"/>
                <w:b/>
                <w:bCs/>
                <w:sz w:val="24"/>
                <w:szCs w:val="24"/>
              </w:rPr>
            </w:pPr>
            <w:r w:rsidRPr="00983D7D">
              <w:rPr>
                <w:rFonts w:ascii="Times New Roman" w:hAnsi="Times New Roman" w:cs="Times New Roman"/>
                <w:b/>
                <w:bCs/>
                <w:sz w:val="24"/>
                <w:szCs w:val="24"/>
              </w:rPr>
              <w:t>Stage I*</w:t>
            </w:r>
          </w:p>
        </w:tc>
        <w:tc>
          <w:tcPr>
            <w:tcW w:w="1690" w:type="dxa"/>
            <w:tcBorders>
              <w:top w:val="single" w:sz="4" w:space="0" w:color="auto"/>
              <w:left w:val="nil"/>
              <w:bottom w:val="single" w:sz="4" w:space="0" w:color="auto"/>
              <w:right w:val="nil"/>
            </w:tcBorders>
            <w:shd w:val="clear" w:color="auto" w:fill="auto"/>
          </w:tcPr>
          <w:p w14:paraId="307EBED8" w14:textId="77777777" w:rsidR="00A26856" w:rsidRPr="00983D7D" w:rsidRDefault="00A26856" w:rsidP="00A26856">
            <w:pPr>
              <w:jc w:val="center"/>
              <w:rPr>
                <w:rFonts w:ascii="Times New Roman" w:hAnsi="Times New Roman" w:cs="Times New Roman"/>
                <w:b/>
                <w:bCs/>
                <w:sz w:val="24"/>
                <w:szCs w:val="24"/>
              </w:rPr>
            </w:pPr>
            <w:r w:rsidRPr="00983D7D">
              <w:rPr>
                <w:rFonts w:ascii="Times New Roman" w:hAnsi="Times New Roman" w:cs="Times New Roman"/>
                <w:b/>
                <w:bCs/>
                <w:sz w:val="24"/>
                <w:szCs w:val="24"/>
              </w:rPr>
              <w:t>Stage II*</w:t>
            </w:r>
          </w:p>
        </w:tc>
      </w:tr>
      <w:tr w:rsidR="00A26856" w:rsidRPr="00983D7D" w14:paraId="49D25A80" w14:textId="77777777" w:rsidTr="00632849">
        <w:trPr>
          <w:trHeight w:val="20"/>
          <w:jc w:val="center"/>
        </w:trPr>
        <w:tc>
          <w:tcPr>
            <w:tcW w:w="2582" w:type="dxa"/>
            <w:tcBorders>
              <w:top w:val="single" w:sz="4" w:space="0" w:color="auto"/>
              <w:left w:val="nil"/>
              <w:bottom w:val="nil"/>
              <w:right w:val="nil"/>
            </w:tcBorders>
            <w:shd w:val="clear" w:color="auto" w:fill="auto"/>
            <w:vAlign w:val="center"/>
          </w:tcPr>
          <w:p w14:paraId="1529D635" w14:textId="77777777" w:rsidR="00A26856" w:rsidRPr="00983D7D" w:rsidRDefault="00A26856" w:rsidP="00A26856">
            <w:pPr>
              <w:rPr>
                <w:rFonts w:ascii="Times New Roman" w:hAnsi="Times New Roman" w:cs="Times New Roman"/>
                <w:sz w:val="24"/>
                <w:szCs w:val="24"/>
              </w:rPr>
            </w:pPr>
            <w:r w:rsidRPr="00983D7D">
              <w:rPr>
                <w:rFonts w:ascii="Times New Roman" w:hAnsi="Times New Roman" w:cs="Times New Roman"/>
                <w:sz w:val="24"/>
                <w:szCs w:val="24"/>
              </w:rPr>
              <w:t>Species richness</w:t>
            </w:r>
          </w:p>
        </w:tc>
        <w:tc>
          <w:tcPr>
            <w:tcW w:w="1710" w:type="dxa"/>
            <w:tcBorders>
              <w:top w:val="single" w:sz="4" w:space="0" w:color="auto"/>
              <w:left w:val="nil"/>
              <w:bottom w:val="nil"/>
              <w:right w:val="nil"/>
            </w:tcBorders>
            <w:shd w:val="clear" w:color="auto" w:fill="auto"/>
            <w:vAlign w:val="center"/>
          </w:tcPr>
          <w:p w14:paraId="010B6595" w14:textId="77777777" w:rsidR="00A26856" w:rsidRPr="00983D7D" w:rsidRDefault="00A26856" w:rsidP="00A26856">
            <w:pPr>
              <w:tabs>
                <w:tab w:val="center" w:pos="796"/>
              </w:tabs>
              <w:jc w:val="center"/>
              <w:rPr>
                <w:rFonts w:ascii="Times New Roman" w:hAnsi="Times New Roman" w:cs="Times New Roman"/>
                <w:sz w:val="24"/>
                <w:szCs w:val="24"/>
              </w:rPr>
            </w:pPr>
            <w:r w:rsidRPr="00983D7D">
              <w:rPr>
                <w:rFonts w:ascii="Times New Roman" w:hAnsi="Times New Roman" w:cs="Times New Roman"/>
                <w:sz w:val="24"/>
                <w:szCs w:val="24"/>
              </w:rPr>
              <w:t>23</w:t>
            </w:r>
          </w:p>
        </w:tc>
        <w:tc>
          <w:tcPr>
            <w:tcW w:w="1800" w:type="dxa"/>
            <w:tcBorders>
              <w:top w:val="single" w:sz="4" w:space="0" w:color="auto"/>
              <w:left w:val="nil"/>
              <w:bottom w:val="nil"/>
              <w:right w:val="nil"/>
            </w:tcBorders>
            <w:shd w:val="clear" w:color="auto" w:fill="auto"/>
            <w:vAlign w:val="center"/>
          </w:tcPr>
          <w:p w14:paraId="2D44ACB1" w14:textId="77777777" w:rsidR="00A26856" w:rsidRPr="00983D7D" w:rsidRDefault="00A26856" w:rsidP="00A26856">
            <w:pPr>
              <w:tabs>
                <w:tab w:val="center" w:pos="751"/>
              </w:tabs>
              <w:jc w:val="center"/>
              <w:rPr>
                <w:rFonts w:ascii="Times New Roman" w:hAnsi="Times New Roman" w:cs="Times New Roman"/>
                <w:sz w:val="24"/>
                <w:szCs w:val="24"/>
              </w:rPr>
            </w:pPr>
            <w:r w:rsidRPr="00983D7D">
              <w:rPr>
                <w:rFonts w:ascii="Times New Roman" w:hAnsi="Times New Roman" w:cs="Times New Roman"/>
                <w:sz w:val="24"/>
                <w:szCs w:val="24"/>
              </w:rPr>
              <w:t>21</w:t>
            </w:r>
          </w:p>
        </w:tc>
        <w:tc>
          <w:tcPr>
            <w:tcW w:w="1800" w:type="dxa"/>
            <w:tcBorders>
              <w:top w:val="single" w:sz="4" w:space="0" w:color="auto"/>
              <w:left w:val="nil"/>
              <w:bottom w:val="nil"/>
              <w:right w:val="nil"/>
            </w:tcBorders>
            <w:shd w:val="clear" w:color="auto" w:fill="auto"/>
            <w:vAlign w:val="center"/>
          </w:tcPr>
          <w:p w14:paraId="3EA1D88B"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14</w:t>
            </w:r>
          </w:p>
        </w:tc>
        <w:tc>
          <w:tcPr>
            <w:tcW w:w="1690" w:type="dxa"/>
            <w:tcBorders>
              <w:top w:val="single" w:sz="4" w:space="0" w:color="auto"/>
              <w:left w:val="nil"/>
              <w:bottom w:val="nil"/>
              <w:right w:val="nil"/>
            </w:tcBorders>
            <w:shd w:val="clear" w:color="auto" w:fill="auto"/>
            <w:vAlign w:val="center"/>
          </w:tcPr>
          <w:p w14:paraId="61FD3475"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9</w:t>
            </w:r>
          </w:p>
        </w:tc>
      </w:tr>
      <w:tr w:rsidR="00A26856" w:rsidRPr="00983D7D" w14:paraId="3B095064" w14:textId="77777777" w:rsidTr="00A26856">
        <w:trPr>
          <w:trHeight w:val="20"/>
          <w:jc w:val="center"/>
        </w:trPr>
        <w:tc>
          <w:tcPr>
            <w:tcW w:w="2582" w:type="dxa"/>
            <w:tcBorders>
              <w:top w:val="nil"/>
              <w:left w:val="nil"/>
              <w:bottom w:val="nil"/>
              <w:right w:val="nil"/>
            </w:tcBorders>
            <w:shd w:val="clear" w:color="auto" w:fill="auto"/>
            <w:vAlign w:val="center"/>
          </w:tcPr>
          <w:p w14:paraId="25E6ACDB" w14:textId="77777777" w:rsidR="00A26856" w:rsidRPr="00983D7D" w:rsidRDefault="00A26856" w:rsidP="00A26856">
            <w:pPr>
              <w:rPr>
                <w:rFonts w:ascii="Times New Roman" w:hAnsi="Times New Roman" w:cs="Times New Roman"/>
                <w:sz w:val="24"/>
                <w:szCs w:val="24"/>
              </w:rPr>
            </w:pPr>
            <w:r w:rsidRPr="00983D7D">
              <w:rPr>
                <w:rFonts w:ascii="Times New Roman" w:hAnsi="Times New Roman" w:cs="Times New Roman"/>
                <w:sz w:val="24"/>
                <w:szCs w:val="24"/>
              </w:rPr>
              <w:t>Species evenness</w:t>
            </w:r>
          </w:p>
        </w:tc>
        <w:tc>
          <w:tcPr>
            <w:tcW w:w="1710" w:type="dxa"/>
            <w:tcBorders>
              <w:top w:val="nil"/>
              <w:left w:val="nil"/>
              <w:bottom w:val="nil"/>
              <w:right w:val="nil"/>
            </w:tcBorders>
            <w:shd w:val="clear" w:color="auto" w:fill="auto"/>
            <w:vAlign w:val="center"/>
          </w:tcPr>
          <w:p w14:paraId="1D82048F" w14:textId="77777777" w:rsidR="00A26856" w:rsidRPr="00983D7D" w:rsidRDefault="00A26856" w:rsidP="00A26856">
            <w:pPr>
              <w:tabs>
                <w:tab w:val="center" w:pos="796"/>
              </w:tabs>
              <w:jc w:val="center"/>
              <w:rPr>
                <w:rFonts w:ascii="Times New Roman" w:hAnsi="Times New Roman" w:cs="Times New Roman"/>
                <w:sz w:val="24"/>
                <w:szCs w:val="24"/>
              </w:rPr>
            </w:pPr>
            <w:r w:rsidRPr="00983D7D">
              <w:rPr>
                <w:rFonts w:ascii="Times New Roman" w:hAnsi="Times New Roman" w:cs="Times New Roman"/>
                <w:sz w:val="24"/>
                <w:szCs w:val="24"/>
              </w:rPr>
              <w:t>88</w:t>
            </w:r>
          </w:p>
        </w:tc>
        <w:tc>
          <w:tcPr>
            <w:tcW w:w="1800" w:type="dxa"/>
            <w:tcBorders>
              <w:top w:val="nil"/>
              <w:left w:val="nil"/>
              <w:bottom w:val="nil"/>
              <w:right w:val="nil"/>
            </w:tcBorders>
            <w:shd w:val="clear" w:color="auto" w:fill="auto"/>
            <w:vAlign w:val="center"/>
          </w:tcPr>
          <w:p w14:paraId="1FF5A1DE" w14:textId="77777777" w:rsidR="00A26856" w:rsidRPr="00983D7D" w:rsidRDefault="00A26856" w:rsidP="00A26856">
            <w:pPr>
              <w:tabs>
                <w:tab w:val="center" w:pos="751"/>
              </w:tabs>
              <w:jc w:val="center"/>
              <w:rPr>
                <w:rFonts w:ascii="Times New Roman" w:hAnsi="Times New Roman" w:cs="Times New Roman"/>
                <w:sz w:val="24"/>
                <w:szCs w:val="24"/>
              </w:rPr>
            </w:pPr>
            <w:r w:rsidRPr="00983D7D">
              <w:rPr>
                <w:rFonts w:ascii="Times New Roman" w:hAnsi="Times New Roman" w:cs="Times New Roman"/>
                <w:sz w:val="24"/>
                <w:szCs w:val="24"/>
              </w:rPr>
              <w:t>44</w:t>
            </w:r>
          </w:p>
        </w:tc>
        <w:tc>
          <w:tcPr>
            <w:tcW w:w="1800" w:type="dxa"/>
            <w:tcBorders>
              <w:top w:val="nil"/>
              <w:left w:val="nil"/>
              <w:bottom w:val="nil"/>
              <w:right w:val="nil"/>
            </w:tcBorders>
            <w:shd w:val="clear" w:color="auto" w:fill="auto"/>
            <w:vAlign w:val="center"/>
          </w:tcPr>
          <w:p w14:paraId="2D4F72CE"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24</w:t>
            </w:r>
          </w:p>
        </w:tc>
        <w:tc>
          <w:tcPr>
            <w:tcW w:w="1690" w:type="dxa"/>
            <w:tcBorders>
              <w:top w:val="nil"/>
              <w:left w:val="nil"/>
              <w:bottom w:val="nil"/>
              <w:right w:val="nil"/>
            </w:tcBorders>
            <w:shd w:val="clear" w:color="auto" w:fill="auto"/>
            <w:vAlign w:val="center"/>
          </w:tcPr>
          <w:p w14:paraId="5BF4024E"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17</w:t>
            </w:r>
          </w:p>
        </w:tc>
      </w:tr>
      <w:tr w:rsidR="00A26856" w:rsidRPr="00983D7D" w14:paraId="0AFD03B6" w14:textId="77777777" w:rsidTr="00632849">
        <w:trPr>
          <w:trHeight w:val="20"/>
          <w:jc w:val="center"/>
        </w:trPr>
        <w:tc>
          <w:tcPr>
            <w:tcW w:w="2582" w:type="dxa"/>
            <w:tcBorders>
              <w:top w:val="nil"/>
              <w:left w:val="nil"/>
              <w:right w:val="nil"/>
            </w:tcBorders>
            <w:shd w:val="clear" w:color="auto" w:fill="auto"/>
            <w:vAlign w:val="center"/>
          </w:tcPr>
          <w:p w14:paraId="6F5DCEF0" w14:textId="77777777" w:rsidR="00A26856" w:rsidRPr="00983D7D" w:rsidRDefault="00A26856" w:rsidP="00A26856">
            <w:pPr>
              <w:rPr>
                <w:rFonts w:ascii="Times New Roman" w:hAnsi="Times New Roman" w:cs="Times New Roman"/>
                <w:sz w:val="24"/>
                <w:szCs w:val="24"/>
              </w:rPr>
            </w:pPr>
            <w:r w:rsidRPr="00983D7D">
              <w:rPr>
                <w:rFonts w:ascii="Times New Roman" w:hAnsi="Times New Roman" w:cs="Times New Roman"/>
                <w:sz w:val="24"/>
                <w:szCs w:val="24"/>
              </w:rPr>
              <w:t>Shannon indices</w:t>
            </w:r>
          </w:p>
        </w:tc>
        <w:tc>
          <w:tcPr>
            <w:tcW w:w="1710" w:type="dxa"/>
            <w:tcBorders>
              <w:top w:val="nil"/>
              <w:left w:val="nil"/>
              <w:right w:val="nil"/>
            </w:tcBorders>
            <w:shd w:val="clear" w:color="auto" w:fill="auto"/>
            <w:vAlign w:val="center"/>
          </w:tcPr>
          <w:p w14:paraId="7CD8B961" w14:textId="77777777" w:rsidR="00A26856" w:rsidRPr="00983D7D" w:rsidRDefault="00A26856" w:rsidP="00A26856">
            <w:pPr>
              <w:tabs>
                <w:tab w:val="center" w:pos="796"/>
              </w:tabs>
              <w:jc w:val="center"/>
              <w:rPr>
                <w:rFonts w:ascii="Times New Roman" w:hAnsi="Times New Roman" w:cs="Times New Roman"/>
                <w:sz w:val="24"/>
                <w:szCs w:val="24"/>
              </w:rPr>
            </w:pPr>
            <w:r w:rsidRPr="00983D7D">
              <w:rPr>
                <w:rFonts w:ascii="Times New Roman" w:hAnsi="Times New Roman" w:cs="Times New Roman"/>
                <w:sz w:val="24"/>
                <w:szCs w:val="24"/>
              </w:rPr>
              <w:t>2.84</w:t>
            </w:r>
          </w:p>
        </w:tc>
        <w:tc>
          <w:tcPr>
            <w:tcW w:w="1800" w:type="dxa"/>
            <w:tcBorders>
              <w:top w:val="nil"/>
              <w:left w:val="nil"/>
              <w:right w:val="nil"/>
            </w:tcBorders>
            <w:shd w:val="clear" w:color="auto" w:fill="auto"/>
            <w:vAlign w:val="center"/>
          </w:tcPr>
          <w:p w14:paraId="214CC988" w14:textId="77777777" w:rsidR="00A26856" w:rsidRPr="00983D7D" w:rsidRDefault="00A26856" w:rsidP="00A26856">
            <w:pPr>
              <w:tabs>
                <w:tab w:val="center" w:pos="751"/>
              </w:tabs>
              <w:jc w:val="center"/>
              <w:rPr>
                <w:rFonts w:ascii="Times New Roman" w:hAnsi="Times New Roman" w:cs="Times New Roman"/>
                <w:sz w:val="24"/>
                <w:szCs w:val="24"/>
              </w:rPr>
            </w:pPr>
            <w:r w:rsidRPr="00983D7D">
              <w:rPr>
                <w:rFonts w:ascii="Times New Roman" w:hAnsi="Times New Roman" w:cs="Times New Roman"/>
                <w:sz w:val="24"/>
                <w:szCs w:val="24"/>
              </w:rPr>
              <w:t>2.9</w:t>
            </w:r>
          </w:p>
        </w:tc>
        <w:tc>
          <w:tcPr>
            <w:tcW w:w="1800" w:type="dxa"/>
            <w:tcBorders>
              <w:top w:val="nil"/>
              <w:left w:val="nil"/>
              <w:right w:val="nil"/>
            </w:tcBorders>
            <w:shd w:val="clear" w:color="auto" w:fill="auto"/>
            <w:vAlign w:val="center"/>
          </w:tcPr>
          <w:p w14:paraId="19DC33A9"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2.56</w:t>
            </w:r>
          </w:p>
        </w:tc>
        <w:tc>
          <w:tcPr>
            <w:tcW w:w="1690" w:type="dxa"/>
            <w:tcBorders>
              <w:top w:val="nil"/>
              <w:left w:val="nil"/>
              <w:right w:val="nil"/>
            </w:tcBorders>
            <w:shd w:val="clear" w:color="auto" w:fill="auto"/>
            <w:vAlign w:val="center"/>
          </w:tcPr>
          <w:p w14:paraId="2FB69849"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2.1</w:t>
            </w:r>
          </w:p>
        </w:tc>
      </w:tr>
      <w:tr w:rsidR="00A26856" w:rsidRPr="00983D7D" w14:paraId="01B48604" w14:textId="77777777" w:rsidTr="00632849">
        <w:trPr>
          <w:trHeight w:val="20"/>
          <w:jc w:val="center"/>
        </w:trPr>
        <w:tc>
          <w:tcPr>
            <w:tcW w:w="2582" w:type="dxa"/>
            <w:tcBorders>
              <w:top w:val="nil"/>
              <w:left w:val="nil"/>
              <w:bottom w:val="single" w:sz="4" w:space="0" w:color="auto"/>
              <w:right w:val="nil"/>
            </w:tcBorders>
            <w:shd w:val="clear" w:color="auto" w:fill="auto"/>
            <w:vAlign w:val="center"/>
          </w:tcPr>
          <w:p w14:paraId="278412C5" w14:textId="77777777" w:rsidR="00A26856" w:rsidRPr="00983D7D" w:rsidRDefault="00A26856" w:rsidP="00A26856">
            <w:pPr>
              <w:rPr>
                <w:rFonts w:ascii="Times New Roman" w:hAnsi="Times New Roman" w:cs="Times New Roman"/>
                <w:sz w:val="24"/>
                <w:szCs w:val="24"/>
              </w:rPr>
            </w:pPr>
            <w:r w:rsidRPr="00983D7D">
              <w:rPr>
                <w:rFonts w:ascii="Times New Roman" w:hAnsi="Times New Roman" w:cs="Times New Roman"/>
                <w:sz w:val="24"/>
                <w:szCs w:val="24"/>
              </w:rPr>
              <w:t>Shannon evenness</w:t>
            </w:r>
          </w:p>
        </w:tc>
        <w:tc>
          <w:tcPr>
            <w:tcW w:w="1710" w:type="dxa"/>
            <w:tcBorders>
              <w:top w:val="nil"/>
              <w:left w:val="nil"/>
              <w:bottom w:val="single" w:sz="4" w:space="0" w:color="auto"/>
              <w:right w:val="nil"/>
            </w:tcBorders>
            <w:shd w:val="clear" w:color="auto" w:fill="auto"/>
            <w:vAlign w:val="center"/>
          </w:tcPr>
          <w:p w14:paraId="10D0C525" w14:textId="77777777" w:rsidR="00A26856" w:rsidRPr="00983D7D" w:rsidRDefault="00A26856" w:rsidP="00A26856">
            <w:pPr>
              <w:tabs>
                <w:tab w:val="center" w:pos="796"/>
              </w:tabs>
              <w:jc w:val="center"/>
              <w:rPr>
                <w:rFonts w:ascii="Times New Roman" w:hAnsi="Times New Roman" w:cs="Times New Roman"/>
                <w:sz w:val="24"/>
                <w:szCs w:val="24"/>
              </w:rPr>
            </w:pPr>
            <w:r w:rsidRPr="00983D7D">
              <w:rPr>
                <w:rFonts w:ascii="Times New Roman" w:hAnsi="Times New Roman" w:cs="Times New Roman"/>
                <w:sz w:val="24"/>
                <w:szCs w:val="24"/>
              </w:rPr>
              <w:t>0.74</w:t>
            </w:r>
          </w:p>
        </w:tc>
        <w:tc>
          <w:tcPr>
            <w:tcW w:w="1800" w:type="dxa"/>
            <w:tcBorders>
              <w:top w:val="nil"/>
              <w:left w:val="nil"/>
              <w:bottom w:val="single" w:sz="4" w:space="0" w:color="auto"/>
              <w:right w:val="nil"/>
            </w:tcBorders>
            <w:shd w:val="clear" w:color="auto" w:fill="auto"/>
            <w:vAlign w:val="center"/>
          </w:tcPr>
          <w:p w14:paraId="3427CB0C" w14:textId="77777777" w:rsidR="00A26856" w:rsidRPr="00983D7D" w:rsidRDefault="00A26856" w:rsidP="00A26856">
            <w:pPr>
              <w:tabs>
                <w:tab w:val="center" w:pos="751"/>
              </w:tabs>
              <w:jc w:val="center"/>
              <w:rPr>
                <w:rFonts w:ascii="Times New Roman" w:hAnsi="Times New Roman" w:cs="Times New Roman"/>
                <w:sz w:val="24"/>
                <w:szCs w:val="24"/>
              </w:rPr>
            </w:pPr>
            <w:r w:rsidRPr="00983D7D">
              <w:rPr>
                <w:rFonts w:ascii="Times New Roman" w:hAnsi="Times New Roman" w:cs="Times New Roman"/>
                <w:sz w:val="24"/>
                <w:szCs w:val="24"/>
              </w:rPr>
              <w:t>0.84</w:t>
            </w:r>
          </w:p>
        </w:tc>
        <w:tc>
          <w:tcPr>
            <w:tcW w:w="1800" w:type="dxa"/>
            <w:tcBorders>
              <w:top w:val="nil"/>
              <w:left w:val="nil"/>
              <w:bottom w:val="single" w:sz="4" w:space="0" w:color="auto"/>
              <w:right w:val="nil"/>
            </w:tcBorders>
            <w:shd w:val="clear" w:color="auto" w:fill="auto"/>
            <w:vAlign w:val="center"/>
          </w:tcPr>
          <w:p w14:paraId="75A56472"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0.92</w:t>
            </w:r>
          </w:p>
        </w:tc>
        <w:tc>
          <w:tcPr>
            <w:tcW w:w="1690" w:type="dxa"/>
            <w:tcBorders>
              <w:top w:val="nil"/>
              <w:left w:val="nil"/>
              <w:bottom w:val="single" w:sz="4" w:space="0" w:color="auto"/>
              <w:right w:val="nil"/>
            </w:tcBorders>
            <w:shd w:val="clear" w:color="auto" w:fill="auto"/>
            <w:vAlign w:val="center"/>
          </w:tcPr>
          <w:p w14:paraId="650B687E" w14:textId="77777777" w:rsidR="00A26856" w:rsidRPr="00983D7D" w:rsidRDefault="00A26856" w:rsidP="00A26856">
            <w:pPr>
              <w:jc w:val="center"/>
              <w:rPr>
                <w:rFonts w:ascii="Times New Roman" w:hAnsi="Times New Roman" w:cs="Times New Roman"/>
                <w:sz w:val="24"/>
                <w:szCs w:val="24"/>
              </w:rPr>
            </w:pPr>
            <w:r w:rsidRPr="00983D7D">
              <w:rPr>
                <w:rFonts w:ascii="Times New Roman" w:hAnsi="Times New Roman" w:cs="Times New Roman"/>
                <w:sz w:val="24"/>
                <w:szCs w:val="24"/>
              </w:rPr>
              <w:t>0.9</w:t>
            </w:r>
          </w:p>
        </w:tc>
      </w:tr>
    </w:tbl>
    <w:p w14:paraId="0585EB93" w14:textId="77777777" w:rsidR="00BD55E5" w:rsidRPr="00983D7D" w:rsidRDefault="00BD55E5" w:rsidP="00BD55E5">
      <w:pPr>
        <w:rPr>
          <w:rFonts w:ascii="Times New Roman" w:hAnsi="Times New Roman" w:cs="Times New Roman"/>
          <w:b/>
          <w:sz w:val="24"/>
          <w:szCs w:val="24"/>
        </w:rPr>
      </w:pPr>
    </w:p>
    <w:p w14:paraId="7DAB08A5" w14:textId="2AB07D06" w:rsidR="00A26856" w:rsidRPr="00983D7D" w:rsidRDefault="00A26856" w:rsidP="00A26856">
      <w:pPr>
        <w:jc w:val="center"/>
        <w:rPr>
          <w:rFonts w:ascii="Times New Roman" w:hAnsi="Times New Roman" w:cs="Times New Roman"/>
          <w:b/>
          <w:sz w:val="24"/>
          <w:szCs w:val="24"/>
        </w:rPr>
      </w:pPr>
    </w:p>
    <w:p w14:paraId="25779327" w14:textId="01FDAFA3" w:rsidR="00A26856" w:rsidRPr="00983D7D" w:rsidRDefault="003C01AD" w:rsidP="00BD55E5">
      <w:pPr>
        <w:rPr>
          <w:rFonts w:ascii="Times New Roman" w:hAnsi="Times New Roman" w:cs="Times New Roman"/>
          <w:b/>
          <w:sz w:val="24"/>
          <w:szCs w:val="24"/>
        </w:rPr>
      </w:pPr>
      <w:r w:rsidRPr="003C01AD">
        <w:rPr>
          <w:rFonts w:ascii="Times New Roman" w:eastAsia="Century" w:hAnsi="Times New Roman" w:cs="Times New Roman"/>
          <w:iCs/>
          <w:noProof/>
          <w:lang w:val="ro-RO" w:eastAsia="ro-RO"/>
        </w:rPr>
        <w:lastRenderedPageBreak/>
        <w:drawing>
          <wp:anchor distT="0" distB="0" distL="114300" distR="114300" simplePos="0" relativeHeight="251662848" behindDoc="0" locked="0" layoutInCell="1" allowOverlap="1" wp14:anchorId="3C4E4B5C" wp14:editId="71B1A16C">
            <wp:simplePos x="0" y="0"/>
            <wp:positionH relativeFrom="margin">
              <wp:posOffset>1421765</wp:posOffset>
            </wp:positionH>
            <wp:positionV relativeFrom="paragraph">
              <wp:posOffset>40640</wp:posOffset>
            </wp:positionV>
            <wp:extent cx="3261360" cy="3133725"/>
            <wp:effectExtent l="0" t="0" r="0" b="9525"/>
            <wp:wrapSquare wrapText="bothSides"/>
            <wp:docPr id="254431730" name="Picture 5" descr="A black and white drawing of various shapes and siz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1730" name="Picture 5" descr="A black and white drawing of various shapes and siz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1360" cy="3133725"/>
                    </a:xfrm>
                    <a:prstGeom prst="rect">
                      <a:avLst/>
                    </a:prstGeom>
                    <a:noFill/>
                  </pic:spPr>
                </pic:pic>
              </a:graphicData>
            </a:graphic>
            <wp14:sizeRelH relativeFrom="margin">
              <wp14:pctWidth>0</wp14:pctWidth>
            </wp14:sizeRelH>
            <wp14:sizeRelV relativeFrom="margin">
              <wp14:pctHeight>0</wp14:pctHeight>
            </wp14:sizeRelV>
          </wp:anchor>
        </w:drawing>
      </w:r>
    </w:p>
    <w:p w14:paraId="241C7157" w14:textId="77777777" w:rsidR="008A3911" w:rsidRDefault="008A3911" w:rsidP="00BD55E5">
      <w:pPr>
        <w:rPr>
          <w:rFonts w:ascii="Times New Roman" w:hAnsi="Times New Roman" w:cs="Times New Roman"/>
          <w:b/>
          <w:sz w:val="24"/>
          <w:szCs w:val="24"/>
        </w:rPr>
      </w:pPr>
    </w:p>
    <w:p w14:paraId="72D9A404" w14:textId="77777777" w:rsidR="008A3911" w:rsidRDefault="008A3911" w:rsidP="00BD55E5">
      <w:pPr>
        <w:rPr>
          <w:rFonts w:ascii="Times New Roman" w:hAnsi="Times New Roman" w:cs="Times New Roman"/>
          <w:b/>
          <w:sz w:val="24"/>
          <w:szCs w:val="24"/>
        </w:rPr>
      </w:pPr>
    </w:p>
    <w:p w14:paraId="293B695E" w14:textId="6A9F72A2" w:rsidR="008A3911" w:rsidRDefault="008A3911" w:rsidP="00BD55E5">
      <w:pPr>
        <w:rPr>
          <w:rFonts w:ascii="Times New Roman" w:hAnsi="Times New Roman" w:cs="Times New Roman"/>
          <w:b/>
          <w:sz w:val="24"/>
          <w:szCs w:val="24"/>
        </w:rPr>
      </w:pPr>
    </w:p>
    <w:p w14:paraId="055B2E33" w14:textId="77777777" w:rsidR="008A3911" w:rsidRDefault="008A3911" w:rsidP="00BD55E5">
      <w:pPr>
        <w:rPr>
          <w:rFonts w:ascii="Times New Roman" w:hAnsi="Times New Roman" w:cs="Times New Roman"/>
          <w:b/>
          <w:sz w:val="24"/>
          <w:szCs w:val="24"/>
        </w:rPr>
      </w:pPr>
    </w:p>
    <w:p w14:paraId="4EC8E5A1" w14:textId="77777777" w:rsidR="008A3911" w:rsidRDefault="008A3911" w:rsidP="00BD55E5">
      <w:pPr>
        <w:rPr>
          <w:rFonts w:ascii="Times New Roman" w:hAnsi="Times New Roman" w:cs="Times New Roman"/>
          <w:b/>
          <w:sz w:val="24"/>
          <w:szCs w:val="24"/>
        </w:rPr>
      </w:pPr>
    </w:p>
    <w:p w14:paraId="7C79A6CC" w14:textId="77777777" w:rsidR="008A3911" w:rsidRDefault="008A3911" w:rsidP="00BD55E5">
      <w:pPr>
        <w:rPr>
          <w:rFonts w:ascii="Times New Roman" w:hAnsi="Times New Roman" w:cs="Times New Roman"/>
          <w:b/>
          <w:sz w:val="24"/>
          <w:szCs w:val="24"/>
        </w:rPr>
      </w:pPr>
    </w:p>
    <w:p w14:paraId="54BEA4D9" w14:textId="77777777" w:rsidR="008A3911" w:rsidRDefault="008A3911" w:rsidP="00BD55E5">
      <w:pPr>
        <w:rPr>
          <w:rFonts w:ascii="Times New Roman" w:hAnsi="Times New Roman" w:cs="Times New Roman"/>
          <w:b/>
          <w:sz w:val="24"/>
          <w:szCs w:val="24"/>
        </w:rPr>
      </w:pPr>
    </w:p>
    <w:p w14:paraId="5D668A7D" w14:textId="77777777" w:rsidR="008A3911" w:rsidRDefault="008A3911" w:rsidP="00BD55E5">
      <w:pPr>
        <w:rPr>
          <w:rFonts w:ascii="Times New Roman" w:hAnsi="Times New Roman" w:cs="Times New Roman"/>
          <w:b/>
          <w:sz w:val="24"/>
          <w:szCs w:val="24"/>
        </w:rPr>
      </w:pPr>
    </w:p>
    <w:p w14:paraId="26F7AE11" w14:textId="77777777" w:rsidR="008A3911" w:rsidRDefault="008A3911" w:rsidP="00BD55E5">
      <w:pPr>
        <w:rPr>
          <w:rFonts w:ascii="Times New Roman" w:hAnsi="Times New Roman" w:cs="Times New Roman"/>
          <w:b/>
          <w:sz w:val="24"/>
          <w:szCs w:val="24"/>
        </w:rPr>
      </w:pPr>
    </w:p>
    <w:p w14:paraId="7DC2C21D" w14:textId="77777777" w:rsidR="008A3911" w:rsidRDefault="008A3911" w:rsidP="00BD55E5">
      <w:pPr>
        <w:rPr>
          <w:rFonts w:ascii="Times New Roman" w:hAnsi="Times New Roman" w:cs="Times New Roman"/>
          <w:b/>
          <w:sz w:val="24"/>
          <w:szCs w:val="24"/>
        </w:rPr>
      </w:pPr>
    </w:p>
    <w:p w14:paraId="4959C671" w14:textId="77777777" w:rsidR="008A3911" w:rsidRDefault="008A3911" w:rsidP="00BD55E5">
      <w:pPr>
        <w:rPr>
          <w:rFonts w:ascii="Times New Roman" w:hAnsi="Times New Roman" w:cs="Times New Roman"/>
          <w:b/>
          <w:sz w:val="24"/>
          <w:szCs w:val="24"/>
        </w:rPr>
      </w:pPr>
    </w:p>
    <w:p w14:paraId="23ADA2CC" w14:textId="77777777" w:rsidR="003C01AD" w:rsidRDefault="003C01AD" w:rsidP="00BD55E5">
      <w:pPr>
        <w:rPr>
          <w:rFonts w:ascii="Times New Roman" w:hAnsi="Times New Roman" w:cs="Times New Roman"/>
          <w:b/>
          <w:sz w:val="24"/>
          <w:szCs w:val="24"/>
        </w:rPr>
      </w:pPr>
    </w:p>
    <w:p w14:paraId="78666AE5" w14:textId="77777777" w:rsidR="003C01AD" w:rsidRDefault="003C01AD" w:rsidP="00BD55E5">
      <w:pPr>
        <w:rPr>
          <w:rFonts w:ascii="Times New Roman" w:hAnsi="Times New Roman" w:cs="Times New Roman"/>
          <w:b/>
          <w:sz w:val="24"/>
          <w:szCs w:val="24"/>
        </w:rPr>
      </w:pPr>
    </w:p>
    <w:p w14:paraId="38CA605F" w14:textId="77777777" w:rsidR="003C01AD" w:rsidRDefault="003C01AD" w:rsidP="00BD55E5">
      <w:pPr>
        <w:rPr>
          <w:rFonts w:ascii="Times New Roman" w:hAnsi="Times New Roman" w:cs="Times New Roman"/>
          <w:b/>
          <w:sz w:val="24"/>
          <w:szCs w:val="24"/>
        </w:rPr>
      </w:pPr>
    </w:p>
    <w:p w14:paraId="18C9CE92" w14:textId="77777777" w:rsidR="003C01AD" w:rsidRDefault="003C01AD" w:rsidP="00BD55E5">
      <w:pPr>
        <w:rPr>
          <w:rFonts w:ascii="Times New Roman" w:hAnsi="Times New Roman" w:cs="Times New Roman"/>
          <w:b/>
          <w:sz w:val="24"/>
          <w:szCs w:val="24"/>
        </w:rPr>
      </w:pPr>
    </w:p>
    <w:p w14:paraId="3D2007E9" w14:textId="77777777" w:rsidR="003C01AD" w:rsidRDefault="003C01AD" w:rsidP="00BD55E5">
      <w:pPr>
        <w:rPr>
          <w:rFonts w:ascii="Times New Roman" w:hAnsi="Times New Roman" w:cs="Times New Roman"/>
          <w:b/>
          <w:sz w:val="24"/>
          <w:szCs w:val="24"/>
        </w:rPr>
      </w:pPr>
    </w:p>
    <w:p w14:paraId="6FFEACEA" w14:textId="77777777" w:rsidR="003C01AD" w:rsidRDefault="003C01AD" w:rsidP="00BD55E5">
      <w:pPr>
        <w:rPr>
          <w:rFonts w:ascii="Times New Roman" w:hAnsi="Times New Roman" w:cs="Times New Roman"/>
          <w:b/>
          <w:sz w:val="24"/>
          <w:szCs w:val="24"/>
        </w:rPr>
      </w:pPr>
    </w:p>
    <w:p w14:paraId="45847A8A" w14:textId="77777777" w:rsidR="003C01AD" w:rsidRDefault="003C01AD" w:rsidP="00BD55E5">
      <w:pPr>
        <w:rPr>
          <w:rFonts w:ascii="Times New Roman" w:hAnsi="Times New Roman" w:cs="Times New Roman"/>
          <w:b/>
          <w:sz w:val="24"/>
          <w:szCs w:val="24"/>
        </w:rPr>
      </w:pPr>
    </w:p>
    <w:p w14:paraId="526A0D4B" w14:textId="77777777" w:rsidR="003C01AD" w:rsidRPr="003C01AD" w:rsidRDefault="003C01AD" w:rsidP="003C01AD">
      <w:pPr>
        <w:ind w:left="426" w:right="-30" w:hanging="426"/>
        <w:rPr>
          <w:rFonts w:ascii="Times New Roman" w:eastAsia="Times New Roman" w:hAnsi="Times New Roman" w:cs="Times New Roman"/>
          <w:i/>
          <w:iCs/>
          <w:lang w:eastAsia="zh-CN"/>
        </w:rPr>
      </w:pPr>
      <w:bookmarkStart w:id="1" w:name="_Hlk159497562"/>
      <w:r w:rsidRPr="003C01AD">
        <w:rPr>
          <w:rFonts w:ascii="Times New Roman" w:eastAsia="SimSun" w:hAnsi="Times New Roman" w:cs="Times New Roman"/>
          <w:b/>
          <w:bCs/>
          <w:lang w:eastAsia="zh-CN"/>
        </w:rPr>
        <w:t xml:space="preserve">Fig 5. </w:t>
      </w:r>
      <w:r w:rsidRPr="003C01AD">
        <w:rPr>
          <w:rFonts w:ascii="Times New Roman" w:eastAsia="Times New Roman" w:hAnsi="Times New Roman" w:cs="Times New Roman"/>
          <w:b/>
          <w:bCs/>
          <w:i/>
          <w:iCs/>
          <w:lang w:eastAsia="zh-CN"/>
        </w:rPr>
        <w:t xml:space="preserve">Ganoderma </w:t>
      </w:r>
      <w:proofErr w:type="spellStart"/>
      <w:r w:rsidRPr="003C01AD">
        <w:rPr>
          <w:rFonts w:ascii="Times New Roman" w:eastAsia="Times New Roman" w:hAnsi="Times New Roman" w:cs="Times New Roman"/>
          <w:b/>
          <w:bCs/>
          <w:i/>
          <w:iCs/>
          <w:lang w:eastAsia="zh-CN"/>
        </w:rPr>
        <w:t>brownii</w:t>
      </w:r>
      <w:proofErr w:type="spellEnd"/>
      <w:r w:rsidRPr="003C01AD">
        <w:rPr>
          <w:rFonts w:ascii="Times New Roman" w:eastAsia="Times New Roman" w:hAnsi="Times New Roman" w:cs="Times New Roman"/>
          <w:b/>
          <w:bCs/>
          <w:i/>
          <w:iCs/>
          <w:lang w:eastAsia="zh-CN"/>
        </w:rPr>
        <w:t xml:space="preserve"> </w:t>
      </w:r>
      <w:r w:rsidRPr="003C01AD">
        <w:rPr>
          <w:rFonts w:ascii="Times New Roman" w:eastAsia="Times New Roman" w:hAnsi="Times New Roman" w:cs="Times New Roman"/>
          <w:b/>
          <w:bCs/>
          <w:lang w:eastAsia="zh-CN"/>
        </w:rPr>
        <w:t>(NJS23)</w:t>
      </w:r>
      <w:r w:rsidRPr="003C01AD">
        <w:rPr>
          <w:rFonts w:ascii="Times New Roman" w:eastAsia="Times New Roman" w:hAnsi="Times New Roman" w:cs="Times New Roman"/>
          <w:lang w:eastAsia="zh-CN"/>
        </w:rPr>
        <w:t xml:space="preserve"> </w:t>
      </w:r>
      <w:bookmarkEnd w:id="1"/>
      <w:r w:rsidRPr="003C01AD">
        <w:rPr>
          <w:rFonts w:ascii="Times New Roman" w:eastAsia="Times New Roman" w:hAnsi="Times New Roman" w:cs="Times New Roman"/>
          <w:lang w:eastAsia="zh-CN"/>
        </w:rPr>
        <w:t xml:space="preserve">(A) </w:t>
      </w:r>
      <w:proofErr w:type="spellStart"/>
      <w:r w:rsidRPr="003C01AD">
        <w:rPr>
          <w:rFonts w:ascii="Times New Roman" w:eastAsia="Times New Roman" w:hAnsi="Times New Roman" w:cs="Times New Roman"/>
          <w:lang w:eastAsia="zh-CN"/>
        </w:rPr>
        <w:t>Basidiome</w:t>
      </w:r>
      <w:proofErr w:type="spellEnd"/>
      <w:r w:rsidRPr="003C01AD">
        <w:rPr>
          <w:rFonts w:ascii="Times New Roman" w:eastAsia="Times New Roman" w:hAnsi="Times New Roman" w:cs="Times New Roman"/>
          <w:lang w:eastAsia="zh-CN"/>
        </w:rPr>
        <w:t xml:space="preserve"> showing </w:t>
      </w:r>
      <w:proofErr w:type="spellStart"/>
      <w:r w:rsidRPr="003C01AD">
        <w:rPr>
          <w:rFonts w:ascii="Times New Roman" w:eastAsia="Times New Roman" w:hAnsi="Times New Roman" w:cs="Times New Roman"/>
          <w:lang w:eastAsia="zh-CN"/>
        </w:rPr>
        <w:t>pilear</w:t>
      </w:r>
      <w:proofErr w:type="spellEnd"/>
      <w:r w:rsidRPr="003C01AD">
        <w:rPr>
          <w:rFonts w:ascii="Times New Roman" w:eastAsia="Times New Roman" w:hAnsi="Times New Roman" w:cs="Times New Roman"/>
          <w:lang w:eastAsia="zh-CN"/>
        </w:rPr>
        <w:t xml:space="preserve"> surface (B) Transverse section of </w:t>
      </w:r>
      <w:proofErr w:type="spellStart"/>
      <w:r w:rsidRPr="003C01AD">
        <w:rPr>
          <w:rFonts w:ascii="Times New Roman" w:eastAsia="Times New Roman" w:hAnsi="Times New Roman" w:cs="Times New Roman"/>
          <w:lang w:eastAsia="zh-CN"/>
        </w:rPr>
        <w:t>basidiome</w:t>
      </w:r>
      <w:proofErr w:type="spellEnd"/>
      <w:r w:rsidRPr="003C01AD">
        <w:rPr>
          <w:rFonts w:ascii="Times New Roman" w:eastAsia="Times New Roman" w:hAnsi="Times New Roman" w:cs="Times New Roman"/>
          <w:lang w:eastAsia="zh-CN"/>
        </w:rPr>
        <w:t xml:space="preserve"> showing context and stratified tube layers (C) Basidiospores (D) Cuticle (E) Skeletal and </w:t>
      </w:r>
      <w:r w:rsidRPr="003C01AD">
        <w:rPr>
          <w:rFonts w:ascii="Times New Roman" w:eastAsia="Times New Roman" w:hAnsi="Times New Roman" w:cs="Times New Roman"/>
        </w:rPr>
        <w:t xml:space="preserve">binding </w:t>
      </w:r>
      <w:r w:rsidRPr="003C01AD">
        <w:rPr>
          <w:rFonts w:ascii="Times New Roman" w:eastAsia="Times New Roman" w:hAnsi="Times New Roman" w:cs="Times New Roman"/>
          <w:lang w:eastAsia="zh-CN"/>
        </w:rPr>
        <w:t xml:space="preserve">hyphae. </w:t>
      </w:r>
    </w:p>
    <w:p w14:paraId="5999D5F7" w14:textId="77777777" w:rsidR="003C01AD" w:rsidRDefault="003C01AD" w:rsidP="00BD55E5">
      <w:pPr>
        <w:rPr>
          <w:rFonts w:ascii="Times New Roman" w:hAnsi="Times New Roman" w:cs="Times New Roman"/>
          <w:b/>
          <w:sz w:val="24"/>
          <w:szCs w:val="24"/>
        </w:rPr>
      </w:pPr>
    </w:p>
    <w:p w14:paraId="3A36D74A" w14:textId="77777777" w:rsidR="003C01AD" w:rsidRDefault="003C01AD" w:rsidP="00BD55E5">
      <w:pPr>
        <w:rPr>
          <w:rFonts w:ascii="Times New Roman" w:hAnsi="Times New Roman" w:cs="Times New Roman"/>
          <w:b/>
          <w:sz w:val="24"/>
          <w:szCs w:val="24"/>
        </w:rPr>
      </w:pPr>
    </w:p>
    <w:p w14:paraId="59BBBAEB" w14:textId="77777777" w:rsidR="00685C22" w:rsidRDefault="00685C22" w:rsidP="00BD55E5">
      <w:pPr>
        <w:rPr>
          <w:rFonts w:ascii="Times New Roman" w:hAnsi="Times New Roman" w:cs="Times New Roman"/>
          <w:b/>
          <w:sz w:val="24"/>
          <w:szCs w:val="24"/>
        </w:rPr>
      </w:pPr>
    </w:p>
    <w:p w14:paraId="754E8C2B" w14:textId="60BF281E" w:rsidR="00685C22" w:rsidRDefault="00BB08B7" w:rsidP="00BD55E5">
      <w:pPr>
        <w:rPr>
          <w:rFonts w:ascii="Times New Roman" w:hAnsi="Times New Roman" w:cs="Times New Roman"/>
          <w:b/>
          <w:sz w:val="24"/>
          <w:szCs w:val="24"/>
        </w:rPr>
      </w:pPr>
      <w:r>
        <w:rPr>
          <w:rFonts w:ascii="Times New Roman" w:hAnsi="Times New Roman" w:cs="Times New Roman"/>
          <w:b/>
          <w:sz w:val="24"/>
          <w:szCs w:val="24"/>
        </w:rPr>
        <w:t>CONCLUSION</w:t>
      </w:r>
    </w:p>
    <w:p w14:paraId="743E0C25" w14:textId="618D6617" w:rsidR="00BB08B7" w:rsidRPr="00983D7D" w:rsidRDefault="00BB08B7" w:rsidP="00BB08B7">
      <w:pPr>
        <w:ind w:firstLine="567"/>
        <w:rPr>
          <w:rFonts w:ascii="Times New Roman" w:hAnsi="Times New Roman" w:cs="Times New Roman"/>
          <w:sz w:val="24"/>
          <w:szCs w:val="24"/>
          <w:lang w:val="en-GB"/>
        </w:rPr>
      </w:pPr>
      <w:r w:rsidRPr="00983D7D">
        <w:rPr>
          <w:rFonts w:ascii="Times New Roman" w:hAnsi="Times New Roman" w:cs="Times New Roman"/>
          <w:sz w:val="24"/>
          <w:szCs w:val="24"/>
          <w:lang w:val="en-GB"/>
        </w:rPr>
        <w:t xml:space="preserve">This is where you </w:t>
      </w:r>
      <w:r>
        <w:rPr>
          <w:rFonts w:ascii="Times New Roman" w:hAnsi="Times New Roman" w:cs="Times New Roman"/>
          <w:sz w:val="24"/>
          <w:szCs w:val="24"/>
          <w:lang w:val="en-GB"/>
        </w:rPr>
        <w:t>conclude</w:t>
      </w:r>
      <w:r w:rsidRPr="00983D7D">
        <w:rPr>
          <w:rFonts w:ascii="Times New Roman" w:hAnsi="Times New Roman" w:cs="Times New Roman"/>
          <w:sz w:val="24"/>
          <w:szCs w:val="24"/>
          <w:lang w:val="en-GB"/>
        </w:rPr>
        <w:t xml:space="preserve"> your work </w:t>
      </w:r>
      <w:r w:rsidRPr="00983D7D">
        <w:rPr>
          <w:rFonts w:ascii="Times New Roman" w:hAnsi="Times New Roman" w:cs="Times New Roman"/>
          <w:iCs/>
          <w:sz w:val="24"/>
          <w:szCs w:val="24"/>
          <w:lang w:val="en-GB"/>
        </w:rPr>
        <w:t>(</w:t>
      </w:r>
      <w:r w:rsidRPr="00983D7D">
        <w:rPr>
          <w:rFonts w:ascii="Times New Roman" w:hAnsi="Times New Roman" w:cs="Times New Roman"/>
          <w:sz w:val="24"/>
          <w:szCs w:val="24"/>
        </w:rPr>
        <w:t>Times New Roman, 1</w:t>
      </w:r>
      <w:r>
        <w:rPr>
          <w:rFonts w:ascii="Times New Roman" w:hAnsi="Times New Roman" w:cs="Times New Roman"/>
          <w:sz w:val="24"/>
          <w:szCs w:val="24"/>
        </w:rPr>
        <w:t>1</w:t>
      </w:r>
      <w:r w:rsidRPr="00983D7D">
        <w:rPr>
          <w:rFonts w:ascii="Times New Roman" w:hAnsi="Times New Roman" w:cs="Times New Roman"/>
          <w:sz w:val="24"/>
          <w:szCs w:val="24"/>
        </w:rPr>
        <w:t xml:space="preserve"> pt)</w:t>
      </w:r>
    </w:p>
    <w:p w14:paraId="00F6FA84" w14:textId="77777777" w:rsidR="00BB08B7" w:rsidRPr="00BB08B7" w:rsidRDefault="00BB08B7" w:rsidP="00BD55E5">
      <w:pPr>
        <w:rPr>
          <w:rFonts w:ascii="Times New Roman" w:hAnsi="Times New Roman" w:cs="Times New Roman"/>
          <w:b/>
          <w:sz w:val="24"/>
          <w:szCs w:val="24"/>
          <w:lang w:val="en-GB"/>
        </w:rPr>
      </w:pPr>
    </w:p>
    <w:p w14:paraId="1A2AD68E" w14:textId="1DF55872" w:rsidR="003C01AD" w:rsidRDefault="00685C22" w:rsidP="00BD55E5">
      <w:pPr>
        <w:rPr>
          <w:rFonts w:ascii="Times New Roman" w:hAnsi="Times New Roman" w:cs="Times New Roman"/>
          <w:b/>
          <w:sz w:val="24"/>
          <w:szCs w:val="24"/>
        </w:rPr>
      </w:pPr>
      <w:r w:rsidRPr="00685C22">
        <w:rPr>
          <w:rFonts w:ascii="Times New Roman" w:hAnsi="Times New Roman" w:cs="Times New Roman"/>
          <w:b/>
          <w:sz w:val="24"/>
          <w:szCs w:val="24"/>
        </w:rPr>
        <w:t xml:space="preserve">CONFLICT OF INTEREST </w:t>
      </w:r>
      <w:r>
        <w:rPr>
          <w:rFonts w:ascii="Times New Roman" w:hAnsi="Times New Roman" w:cs="Times New Roman"/>
          <w:b/>
          <w:sz w:val="24"/>
          <w:szCs w:val="24"/>
        </w:rPr>
        <w:t>STATEMENT</w:t>
      </w:r>
    </w:p>
    <w:p w14:paraId="3C11426D" w14:textId="6C355F2C" w:rsidR="00685C22" w:rsidRPr="00983D7D" w:rsidRDefault="00685C22" w:rsidP="00685C22">
      <w:pPr>
        <w:ind w:firstLine="567"/>
        <w:rPr>
          <w:rFonts w:ascii="Times New Roman" w:hAnsi="Times New Roman" w:cs="Times New Roman"/>
          <w:sz w:val="24"/>
          <w:szCs w:val="24"/>
        </w:rPr>
      </w:pPr>
      <w:r w:rsidRPr="00685C22">
        <w:rPr>
          <w:rFonts w:ascii="Times New Roman" w:hAnsi="Times New Roman" w:cs="Times New Roman"/>
          <w:bCs/>
          <w:sz w:val="24"/>
          <w:szCs w:val="24"/>
        </w:rPr>
        <w:t>The authors declare that they have no conflict of interest.</w:t>
      </w:r>
      <w:r w:rsidRPr="00685C22">
        <w:rPr>
          <w:rFonts w:ascii="Times New Roman" w:hAnsi="Times New Roman" w:cs="Times New Roman"/>
          <w:iCs/>
          <w:sz w:val="24"/>
          <w:szCs w:val="24"/>
          <w:lang w:val="en-GB"/>
        </w:rPr>
        <w:t xml:space="preserve"> </w:t>
      </w:r>
      <w:r w:rsidRPr="00983D7D">
        <w:rPr>
          <w:rFonts w:ascii="Times New Roman" w:hAnsi="Times New Roman" w:cs="Times New Roman"/>
          <w:iCs/>
          <w:sz w:val="24"/>
          <w:szCs w:val="24"/>
          <w:lang w:val="en-GB"/>
        </w:rPr>
        <w:t>(</w:t>
      </w:r>
      <w:r w:rsidRPr="00983D7D">
        <w:rPr>
          <w:rFonts w:ascii="Times New Roman" w:hAnsi="Times New Roman" w:cs="Times New Roman"/>
          <w:sz w:val="24"/>
          <w:szCs w:val="24"/>
        </w:rPr>
        <w:t>Times New Roman, 1</w:t>
      </w:r>
      <w:r>
        <w:rPr>
          <w:rFonts w:ascii="Times New Roman" w:hAnsi="Times New Roman" w:cs="Times New Roman"/>
          <w:sz w:val="24"/>
          <w:szCs w:val="24"/>
        </w:rPr>
        <w:t>1</w:t>
      </w:r>
      <w:r w:rsidRPr="00983D7D">
        <w:rPr>
          <w:rFonts w:ascii="Times New Roman" w:hAnsi="Times New Roman" w:cs="Times New Roman"/>
          <w:sz w:val="24"/>
          <w:szCs w:val="24"/>
        </w:rPr>
        <w:t xml:space="preserve"> pt)</w:t>
      </w:r>
    </w:p>
    <w:p w14:paraId="69DB3DF5" w14:textId="7D2E1700" w:rsidR="00685C22" w:rsidRDefault="00685C22" w:rsidP="00BD55E5">
      <w:pPr>
        <w:rPr>
          <w:rFonts w:ascii="Times New Roman" w:hAnsi="Times New Roman" w:cs="Times New Roman"/>
          <w:b/>
          <w:sz w:val="24"/>
          <w:szCs w:val="24"/>
        </w:rPr>
      </w:pPr>
    </w:p>
    <w:p w14:paraId="49931E13" w14:textId="77777777" w:rsidR="00BD55E5" w:rsidRPr="00983D7D" w:rsidRDefault="004415E3" w:rsidP="00BD55E5">
      <w:pPr>
        <w:rPr>
          <w:rFonts w:ascii="Times New Roman" w:hAnsi="Times New Roman" w:cs="Times New Roman"/>
          <w:b/>
          <w:sz w:val="24"/>
          <w:szCs w:val="24"/>
        </w:rPr>
      </w:pPr>
      <w:r w:rsidRPr="00983D7D">
        <w:rPr>
          <w:rFonts w:ascii="Times New Roman" w:hAnsi="Times New Roman" w:cs="Times New Roman"/>
          <w:b/>
          <w:sz w:val="24"/>
          <w:szCs w:val="24"/>
        </w:rPr>
        <w:t>ACKNOWLEDGEMENTS</w:t>
      </w:r>
    </w:p>
    <w:p w14:paraId="2BF5A70E" w14:textId="4858AFFE" w:rsidR="00BD55E5" w:rsidRPr="00983D7D" w:rsidRDefault="00BD55E5" w:rsidP="00BD55E5">
      <w:pPr>
        <w:ind w:firstLine="567"/>
        <w:rPr>
          <w:rFonts w:ascii="Times New Roman" w:hAnsi="Times New Roman" w:cs="Times New Roman"/>
          <w:sz w:val="24"/>
          <w:szCs w:val="24"/>
        </w:rPr>
      </w:pPr>
      <w:r w:rsidRPr="00983D7D">
        <w:rPr>
          <w:rFonts w:ascii="Times New Roman" w:hAnsi="Times New Roman" w:cs="Times New Roman"/>
          <w:sz w:val="24"/>
          <w:szCs w:val="24"/>
        </w:rPr>
        <w:t>This work was financed by the European</w:t>
      </w:r>
      <w:r w:rsidR="00593538" w:rsidRPr="00983D7D">
        <w:rPr>
          <w:rFonts w:ascii="Times New Roman" w:hAnsi="Times New Roman" w:cs="Times New Roman"/>
          <w:sz w:val="24"/>
          <w:szCs w:val="24"/>
        </w:rPr>
        <w:t>….</w:t>
      </w:r>
      <w:r w:rsidR="00593538" w:rsidRPr="00983D7D">
        <w:rPr>
          <w:rFonts w:ascii="Times New Roman" w:hAnsi="Times New Roman" w:cs="Times New Roman"/>
          <w:iCs/>
          <w:sz w:val="24"/>
          <w:szCs w:val="24"/>
          <w:lang w:val="en-GB"/>
        </w:rPr>
        <w:t xml:space="preserve"> (</w:t>
      </w:r>
      <w:r w:rsidR="003812B8" w:rsidRPr="00983D7D">
        <w:rPr>
          <w:rFonts w:ascii="Times New Roman" w:hAnsi="Times New Roman" w:cs="Times New Roman"/>
          <w:sz w:val="24"/>
          <w:szCs w:val="24"/>
        </w:rPr>
        <w:t>Times New Roman, 1</w:t>
      </w:r>
      <w:r w:rsidR="006563D5">
        <w:rPr>
          <w:rFonts w:ascii="Times New Roman" w:hAnsi="Times New Roman" w:cs="Times New Roman"/>
          <w:sz w:val="24"/>
          <w:szCs w:val="24"/>
        </w:rPr>
        <w:t>1</w:t>
      </w:r>
      <w:r w:rsidR="003812B8" w:rsidRPr="00983D7D">
        <w:rPr>
          <w:rFonts w:ascii="Times New Roman" w:hAnsi="Times New Roman" w:cs="Times New Roman"/>
          <w:sz w:val="24"/>
          <w:szCs w:val="24"/>
        </w:rPr>
        <w:t xml:space="preserve"> pt)</w:t>
      </w:r>
    </w:p>
    <w:p w14:paraId="1380278C" w14:textId="77777777" w:rsidR="00685C22" w:rsidRDefault="00685C22" w:rsidP="00BD55E5">
      <w:pPr>
        <w:rPr>
          <w:rFonts w:ascii="Times New Roman" w:hAnsi="Times New Roman" w:cs="Times New Roman"/>
          <w:b/>
          <w:sz w:val="24"/>
          <w:szCs w:val="24"/>
        </w:rPr>
      </w:pPr>
    </w:p>
    <w:p w14:paraId="7D3A16E6" w14:textId="77777777" w:rsidR="00685C22" w:rsidRDefault="00685C22" w:rsidP="00BD55E5">
      <w:pPr>
        <w:rPr>
          <w:rFonts w:ascii="Times New Roman" w:hAnsi="Times New Roman" w:cs="Times New Roman"/>
          <w:b/>
          <w:sz w:val="24"/>
          <w:szCs w:val="24"/>
        </w:rPr>
      </w:pPr>
    </w:p>
    <w:p w14:paraId="1DB8C12C" w14:textId="3679E45A" w:rsidR="00BD55E5" w:rsidRPr="00983D7D" w:rsidRDefault="004415E3" w:rsidP="00BD55E5">
      <w:pPr>
        <w:rPr>
          <w:rFonts w:ascii="Times New Roman" w:hAnsi="Times New Roman" w:cs="Times New Roman"/>
          <w:b/>
          <w:sz w:val="24"/>
          <w:szCs w:val="24"/>
        </w:rPr>
      </w:pPr>
      <w:r w:rsidRPr="00983D7D">
        <w:rPr>
          <w:rFonts w:ascii="Times New Roman" w:hAnsi="Times New Roman" w:cs="Times New Roman"/>
          <w:b/>
          <w:sz w:val="24"/>
          <w:szCs w:val="24"/>
        </w:rPr>
        <w:t xml:space="preserve">REFERENCES </w:t>
      </w:r>
      <w:r w:rsidR="008B7889" w:rsidRPr="00983D7D">
        <w:rPr>
          <w:rFonts w:ascii="Times New Roman" w:hAnsi="Times New Roman" w:cs="Times New Roman"/>
          <w:bCs/>
          <w:sz w:val="24"/>
          <w:szCs w:val="24"/>
        </w:rPr>
        <w:t xml:space="preserve">(Note: If there are more than </w:t>
      </w:r>
      <w:r w:rsidR="009D7DD4">
        <w:rPr>
          <w:rFonts w:ascii="Times New Roman" w:hAnsi="Times New Roman" w:cs="Times New Roman"/>
          <w:bCs/>
          <w:sz w:val="24"/>
          <w:szCs w:val="24"/>
        </w:rPr>
        <w:t>8</w:t>
      </w:r>
      <w:r w:rsidR="008B7889" w:rsidRPr="00983D7D">
        <w:rPr>
          <w:rFonts w:ascii="Times New Roman" w:hAnsi="Times New Roman" w:cs="Times New Roman"/>
          <w:bCs/>
          <w:sz w:val="24"/>
          <w:szCs w:val="24"/>
        </w:rPr>
        <w:t xml:space="preserve"> authors, write first </w:t>
      </w:r>
      <w:r w:rsidR="00FE2AF4">
        <w:rPr>
          <w:rFonts w:ascii="Times New Roman" w:hAnsi="Times New Roman" w:cs="Times New Roman"/>
          <w:bCs/>
          <w:sz w:val="24"/>
          <w:szCs w:val="24"/>
        </w:rPr>
        <w:t>6</w:t>
      </w:r>
      <w:r w:rsidR="008B7889" w:rsidRPr="00983D7D">
        <w:rPr>
          <w:rFonts w:ascii="Times New Roman" w:hAnsi="Times New Roman" w:cs="Times New Roman"/>
          <w:bCs/>
          <w:sz w:val="24"/>
          <w:szCs w:val="24"/>
        </w:rPr>
        <w:t xml:space="preserve"> authors names followed by et al.)</w:t>
      </w:r>
    </w:p>
    <w:p w14:paraId="53D77E0A" w14:textId="77777777" w:rsidR="00BD55E5" w:rsidRPr="00983D7D" w:rsidRDefault="00BD55E5" w:rsidP="00BD55E5">
      <w:pPr>
        <w:rPr>
          <w:rFonts w:ascii="Times New Roman" w:hAnsi="Times New Roman" w:cs="Times New Roman"/>
          <w:b/>
          <w:sz w:val="24"/>
          <w:szCs w:val="24"/>
        </w:rPr>
      </w:pPr>
    </w:p>
    <w:p w14:paraId="0D0B234C" w14:textId="2C863B5A" w:rsidR="00BD55E5" w:rsidRPr="00983D7D" w:rsidRDefault="00BD55E5" w:rsidP="00BD55E5">
      <w:pPr>
        <w:ind w:left="567" w:hanging="567"/>
        <w:rPr>
          <w:rFonts w:ascii="Times New Roman" w:hAnsi="Times New Roman" w:cs="Times New Roman"/>
          <w:sz w:val="24"/>
          <w:szCs w:val="24"/>
          <w:lang w:val="en-GB"/>
        </w:rPr>
      </w:pPr>
      <w:r w:rsidRPr="00983D7D">
        <w:rPr>
          <w:rFonts w:ascii="Times New Roman" w:hAnsi="Times New Roman" w:cs="Times New Roman"/>
          <w:sz w:val="24"/>
          <w:szCs w:val="24"/>
          <w:lang w:val="en-GB"/>
        </w:rPr>
        <w:t xml:space="preserve">Alfaro ME, </w:t>
      </w:r>
      <w:proofErr w:type="spellStart"/>
      <w:r w:rsidRPr="00983D7D">
        <w:rPr>
          <w:rFonts w:ascii="Times New Roman" w:hAnsi="Times New Roman" w:cs="Times New Roman"/>
          <w:sz w:val="24"/>
          <w:szCs w:val="24"/>
          <w:lang w:val="en-GB"/>
        </w:rPr>
        <w:t>Zoller</w:t>
      </w:r>
      <w:proofErr w:type="spellEnd"/>
      <w:r w:rsidRPr="00983D7D">
        <w:rPr>
          <w:rFonts w:ascii="Times New Roman" w:hAnsi="Times New Roman" w:cs="Times New Roman"/>
          <w:sz w:val="24"/>
          <w:szCs w:val="24"/>
          <w:lang w:val="en-GB"/>
        </w:rPr>
        <w:t xml:space="preserve"> S, </w:t>
      </w:r>
      <w:proofErr w:type="spellStart"/>
      <w:r w:rsidRPr="00983D7D">
        <w:rPr>
          <w:rFonts w:ascii="Times New Roman" w:hAnsi="Times New Roman" w:cs="Times New Roman"/>
          <w:sz w:val="24"/>
          <w:szCs w:val="24"/>
          <w:lang w:val="en-GB"/>
        </w:rPr>
        <w:t>Lutzoni</w:t>
      </w:r>
      <w:proofErr w:type="spellEnd"/>
      <w:r w:rsidRPr="00983D7D">
        <w:rPr>
          <w:rFonts w:ascii="Times New Roman" w:hAnsi="Times New Roman" w:cs="Times New Roman"/>
          <w:sz w:val="24"/>
          <w:szCs w:val="24"/>
          <w:lang w:val="en-GB"/>
        </w:rPr>
        <w:t xml:space="preserve"> F. </w:t>
      </w:r>
      <w:r w:rsidR="006563D5">
        <w:rPr>
          <w:rFonts w:ascii="Times New Roman" w:hAnsi="Times New Roman" w:cs="Times New Roman"/>
          <w:sz w:val="24"/>
          <w:szCs w:val="24"/>
          <w:lang w:val="en-GB"/>
        </w:rPr>
        <w:t>(</w:t>
      </w:r>
      <w:r w:rsidRPr="00983D7D">
        <w:rPr>
          <w:rFonts w:ascii="Times New Roman" w:hAnsi="Times New Roman" w:cs="Times New Roman"/>
          <w:sz w:val="24"/>
          <w:szCs w:val="24"/>
          <w:lang w:val="en-GB"/>
        </w:rPr>
        <w:t>2003</w:t>
      </w:r>
      <w:r w:rsidR="006563D5">
        <w:rPr>
          <w:rFonts w:ascii="Times New Roman" w:hAnsi="Times New Roman" w:cs="Times New Roman"/>
          <w:sz w:val="24"/>
          <w:szCs w:val="24"/>
          <w:lang w:val="en-GB"/>
        </w:rPr>
        <w:t xml:space="preserve">). </w:t>
      </w:r>
      <w:r w:rsidRPr="00983D7D">
        <w:rPr>
          <w:rFonts w:ascii="Times New Roman" w:hAnsi="Times New Roman" w:cs="Times New Roman"/>
          <w:sz w:val="24"/>
          <w:szCs w:val="24"/>
          <w:lang w:val="en-GB"/>
        </w:rPr>
        <w:t>Bayes or bootstrap? A simulation study comparing the performance of Bayesian Markov chain Monte Carlo sampling and bootstrapping in assessing phylogenetic confidence. Molecular Biology and Evolution 20, 255–266.</w:t>
      </w:r>
    </w:p>
    <w:p w14:paraId="7F55D008" w14:textId="70B3A8DF" w:rsidR="00BD55E5" w:rsidRPr="00983D7D" w:rsidRDefault="00BD55E5" w:rsidP="00BD55E5">
      <w:pPr>
        <w:ind w:left="679" w:hangingChars="283" w:hanging="679"/>
        <w:rPr>
          <w:rFonts w:ascii="Times New Roman" w:hAnsi="Times New Roman" w:cs="Times New Roman"/>
          <w:sz w:val="24"/>
          <w:szCs w:val="24"/>
        </w:rPr>
      </w:pPr>
      <w:r w:rsidRPr="00983D7D">
        <w:rPr>
          <w:rFonts w:ascii="Times New Roman" w:hAnsi="Times New Roman" w:cs="Times New Roman"/>
          <w:sz w:val="24"/>
          <w:szCs w:val="24"/>
        </w:rPr>
        <w:t xml:space="preserve">Anon </w:t>
      </w:r>
      <w:r w:rsidR="00936AA1">
        <w:rPr>
          <w:rFonts w:ascii="Times New Roman" w:hAnsi="Times New Roman" w:cs="Times New Roman"/>
          <w:sz w:val="24"/>
          <w:szCs w:val="24"/>
        </w:rPr>
        <w:t>(</w:t>
      </w:r>
      <w:r w:rsidRPr="00983D7D">
        <w:rPr>
          <w:rFonts w:ascii="Times New Roman" w:hAnsi="Times New Roman" w:cs="Times New Roman"/>
          <w:sz w:val="24"/>
          <w:szCs w:val="24"/>
        </w:rPr>
        <w:t>2001</w:t>
      </w:r>
      <w:r w:rsidR="00936AA1">
        <w:rPr>
          <w:rFonts w:ascii="Times New Roman" w:hAnsi="Times New Roman" w:cs="Times New Roman"/>
          <w:sz w:val="24"/>
          <w:szCs w:val="24"/>
        </w:rPr>
        <w:t>-</w:t>
      </w:r>
      <w:r w:rsidRPr="00983D7D">
        <w:rPr>
          <w:rFonts w:ascii="Times New Roman" w:hAnsi="Times New Roman" w:cs="Times New Roman"/>
          <w:sz w:val="24"/>
          <w:szCs w:val="24"/>
        </w:rPr>
        <w:t>2009</w:t>
      </w:r>
      <w:r w:rsidR="00936AA1">
        <w:rPr>
          <w:rFonts w:ascii="Times New Roman" w:hAnsi="Times New Roman" w:cs="Times New Roman"/>
          <w:sz w:val="24"/>
          <w:szCs w:val="24"/>
        </w:rPr>
        <w:t xml:space="preserve">). </w:t>
      </w:r>
      <w:proofErr w:type="spellStart"/>
      <w:r w:rsidRPr="00983D7D">
        <w:rPr>
          <w:rFonts w:ascii="Times New Roman" w:hAnsi="Times New Roman" w:cs="Times New Roman"/>
          <w:sz w:val="24"/>
          <w:szCs w:val="24"/>
        </w:rPr>
        <w:t>NZFungi</w:t>
      </w:r>
      <w:proofErr w:type="spellEnd"/>
      <w:r w:rsidRPr="00983D7D">
        <w:rPr>
          <w:rFonts w:ascii="Times New Roman" w:hAnsi="Times New Roman" w:cs="Times New Roman"/>
          <w:sz w:val="24"/>
          <w:szCs w:val="24"/>
        </w:rPr>
        <w:t xml:space="preserve"> database of New Zealand fungi. Landcare Research, New Zealand. http://nzfungi.landcareresearch.co.nz </w:t>
      </w:r>
      <w:r w:rsidR="00EF537A" w:rsidRPr="00983D7D">
        <w:rPr>
          <w:rFonts w:ascii="Times New Roman" w:hAnsi="Times New Roman" w:cs="Times New Roman"/>
          <w:sz w:val="24"/>
          <w:szCs w:val="24"/>
        </w:rPr>
        <w:t>(</w:t>
      </w:r>
      <w:r w:rsidR="00FC5952" w:rsidRPr="00983D7D">
        <w:rPr>
          <w:rFonts w:ascii="Times New Roman" w:hAnsi="Times New Roman" w:cs="Times New Roman"/>
          <w:sz w:val="24"/>
          <w:szCs w:val="24"/>
        </w:rPr>
        <w:t>A</w:t>
      </w:r>
      <w:r w:rsidR="00EF537A" w:rsidRPr="00983D7D">
        <w:rPr>
          <w:rFonts w:ascii="Times New Roman" w:hAnsi="Times New Roman" w:cs="Times New Roman"/>
          <w:sz w:val="24"/>
          <w:szCs w:val="24"/>
        </w:rPr>
        <w:t xml:space="preserve">ccessed </w:t>
      </w:r>
      <w:r w:rsidR="00FC5952" w:rsidRPr="00983D7D">
        <w:rPr>
          <w:rFonts w:ascii="Times New Roman" w:hAnsi="Times New Roman" w:cs="Times New Roman"/>
          <w:sz w:val="24"/>
          <w:szCs w:val="24"/>
        </w:rPr>
        <w:t xml:space="preserve">on </w:t>
      </w:r>
      <w:r w:rsidR="00EF537A" w:rsidRPr="00983D7D">
        <w:rPr>
          <w:rFonts w:ascii="Times New Roman" w:hAnsi="Times New Roman" w:cs="Times New Roman"/>
          <w:sz w:val="24"/>
          <w:szCs w:val="24"/>
        </w:rPr>
        <w:t>May</w:t>
      </w:r>
      <w:r w:rsidR="00FC5952" w:rsidRPr="00983D7D">
        <w:rPr>
          <w:rFonts w:ascii="Times New Roman" w:hAnsi="Times New Roman" w:cs="Times New Roman"/>
          <w:sz w:val="24"/>
          <w:szCs w:val="24"/>
        </w:rPr>
        <w:t xml:space="preserve"> 14,</w:t>
      </w:r>
      <w:r w:rsidR="00EF537A" w:rsidRPr="00983D7D">
        <w:rPr>
          <w:rFonts w:ascii="Times New Roman" w:hAnsi="Times New Roman" w:cs="Times New Roman"/>
          <w:sz w:val="24"/>
          <w:szCs w:val="24"/>
        </w:rPr>
        <w:t xml:space="preserve"> 2013).</w:t>
      </w:r>
    </w:p>
    <w:p w14:paraId="1A1AB04E" w14:textId="205E2FBE" w:rsidR="00BD55E5" w:rsidRPr="00983D7D" w:rsidRDefault="00BD55E5" w:rsidP="00BD55E5">
      <w:pPr>
        <w:ind w:left="679" w:hangingChars="283" w:hanging="679"/>
        <w:rPr>
          <w:rFonts w:ascii="Times New Roman" w:hAnsi="Times New Roman" w:cs="Times New Roman"/>
          <w:sz w:val="24"/>
          <w:szCs w:val="24"/>
        </w:rPr>
      </w:pPr>
      <w:r w:rsidRPr="00983D7D">
        <w:rPr>
          <w:rFonts w:ascii="Times New Roman" w:hAnsi="Times New Roman" w:cs="Times New Roman"/>
          <w:sz w:val="24"/>
          <w:szCs w:val="24"/>
        </w:rPr>
        <w:t xml:space="preserve">Arx JA von </w:t>
      </w:r>
      <w:r w:rsidR="00FE2AF4">
        <w:rPr>
          <w:rFonts w:ascii="Times New Roman" w:hAnsi="Times New Roman" w:cs="Times New Roman"/>
          <w:sz w:val="24"/>
          <w:szCs w:val="24"/>
        </w:rPr>
        <w:t>(</w:t>
      </w:r>
      <w:r w:rsidRPr="00983D7D">
        <w:rPr>
          <w:rFonts w:ascii="Times New Roman" w:hAnsi="Times New Roman" w:cs="Times New Roman"/>
          <w:sz w:val="24"/>
          <w:szCs w:val="24"/>
        </w:rPr>
        <w:t>1981</w:t>
      </w:r>
      <w:r w:rsidR="00FE2AF4">
        <w:rPr>
          <w:rFonts w:ascii="Times New Roman" w:hAnsi="Times New Roman" w:cs="Times New Roman"/>
          <w:sz w:val="24"/>
          <w:szCs w:val="24"/>
        </w:rPr>
        <w:t xml:space="preserve">). </w:t>
      </w:r>
      <w:r w:rsidRPr="00983D7D">
        <w:rPr>
          <w:rFonts w:ascii="Times New Roman" w:hAnsi="Times New Roman" w:cs="Times New Roman"/>
          <w:sz w:val="24"/>
          <w:szCs w:val="24"/>
        </w:rPr>
        <w:t>The Genera of Fungi Sporulating in Pure Culture. J. Cramer, Vaduz.</w:t>
      </w:r>
      <w:r w:rsidR="009C6AEF">
        <w:rPr>
          <w:rFonts w:ascii="Times New Roman" w:hAnsi="Times New Roman" w:cs="Times New Roman"/>
          <w:sz w:val="24"/>
          <w:szCs w:val="24"/>
        </w:rPr>
        <w:t xml:space="preserve"> </w:t>
      </w:r>
      <w:r w:rsidR="009C6AEF">
        <w:rPr>
          <w:rFonts w:ascii="Times New Roman" w:hAnsi="Times New Roman" w:cs="Times New Roman"/>
          <w:sz w:val="24"/>
          <w:szCs w:val="24"/>
        </w:rPr>
        <w:br/>
      </w:r>
      <w:r w:rsidR="009C6AEF" w:rsidRPr="00983D7D">
        <w:rPr>
          <w:rFonts w:ascii="Times New Roman" w:hAnsi="Times New Roman" w:cs="Times New Roman"/>
          <w:bCs/>
          <w:sz w:val="24"/>
          <w:szCs w:val="24"/>
        </w:rPr>
        <w:t>Doi</w:t>
      </w:r>
      <w:proofErr w:type="gramStart"/>
      <w:r w:rsidR="009D7DD4">
        <w:rPr>
          <w:rFonts w:ascii="Times New Roman" w:hAnsi="Times New Roman" w:cs="Times New Roman"/>
          <w:bCs/>
          <w:sz w:val="24"/>
          <w:szCs w:val="24"/>
        </w:rPr>
        <w:t>:……..</w:t>
      </w:r>
      <w:proofErr w:type="gramEnd"/>
      <w:r w:rsidR="009C6AEF" w:rsidRPr="00983D7D">
        <w:rPr>
          <w:rFonts w:ascii="Times New Roman" w:hAnsi="Times New Roman" w:cs="Times New Roman"/>
          <w:bCs/>
          <w:sz w:val="24"/>
          <w:szCs w:val="24"/>
        </w:rPr>
        <w:t xml:space="preserve"> </w:t>
      </w:r>
    </w:p>
    <w:p w14:paraId="0CEA5B4F" w14:textId="60608601" w:rsidR="00BD55E5" w:rsidRPr="00983D7D" w:rsidRDefault="00BD55E5" w:rsidP="00BD55E5">
      <w:pPr>
        <w:pStyle w:val="EndnoteText"/>
        <w:ind w:left="567" w:hanging="567"/>
        <w:jc w:val="both"/>
        <w:rPr>
          <w:rFonts w:ascii="Times New Roman" w:hAnsi="Times New Roman" w:cs="Times New Roman"/>
          <w:sz w:val="24"/>
          <w:szCs w:val="24"/>
        </w:rPr>
      </w:pPr>
      <w:proofErr w:type="spellStart"/>
      <w:r w:rsidRPr="00983D7D">
        <w:rPr>
          <w:rFonts w:ascii="Times New Roman" w:hAnsi="Times New Roman" w:cs="Times New Roman"/>
          <w:sz w:val="24"/>
          <w:szCs w:val="24"/>
        </w:rPr>
        <w:t>Piasai</w:t>
      </w:r>
      <w:proofErr w:type="spellEnd"/>
      <w:r w:rsidRPr="00983D7D">
        <w:rPr>
          <w:rFonts w:ascii="Times New Roman" w:hAnsi="Times New Roman" w:cs="Times New Roman"/>
          <w:sz w:val="24"/>
          <w:szCs w:val="24"/>
        </w:rPr>
        <w:t xml:space="preserve"> O, </w:t>
      </w:r>
      <w:proofErr w:type="spellStart"/>
      <w:r w:rsidRPr="00983D7D">
        <w:rPr>
          <w:rFonts w:ascii="Times New Roman" w:hAnsi="Times New Roman" w:cs="Times New Roman"/>
          <w:sz w:val="24"/>
          <w:szCs w:val="24"/>
        </w:rPr>
        <w:t>Manoch</w:t>
      </w:r>
      <w:proofErr w:type="spellEnd"/>
      <w:r w:rsidRPr="00983D7D">
        <w:rPr>
          <w:rFonts w:ascii="Times New Roman" w:hAnsi="Times New Roman" w:cs="Times New Roman"/>
          <w:sz w:val="24"/>
          <w:szCs w:val="24"/>
        </w:rPr>
        <w:t xml:space="preserve"> L. </w:t>
      </w:r>
      <w:r w:rsidR="00FE2AF4">
        <w:rPr>
          <w:rFonts w:ascii="Times New Roman" w:hAnsi="Times New Roman" w:cs="Times New Roman"/>
          <w:sz w:val="24"/>
          <w:szCs w:val="24"/>
        </w:rPr>
        <w:t>(</w:t>
      </w:r>
      <w:r w:rsidRPr="00983D7D">
        <w:rPr>
          <w:rFonts w:ascii="Times New Roman" w:hAnsi="Times New Roman" w:cs="Times New Roman"/>
          <w:sz w:val="24"/>
          <w:szCs w:val="24"/>
        </w:rPr>
        <w:t>2009a</w:t>
      </w:r>
      <w:r w:rsidR="00FE2AF4">
        <w:rPr>
          <w:rFonts w:ascii="Times New Roman" w:hAnsi="Times New Roman" w:cs="Times New Roman"/>
          <w:sz w:val="24"/>
          <w:szCs w:val="24"/>
        </w:rPr>
        <w:t xml:space="preserve">). </w:t>
      </w:r>
      <w:r w:rsidRPr="00983D7D">
        <w:rPr>
          <w:rFonts w:ascii="Times New Roman" w:hAnsi="Times New Roman" w:cs="Times New Roman"/>
          <w:sz w:val="24"/>
          <w:szCs w:val="24"/>
        </w:rPr>
        <w:t xml:space="preserve">Coprophilous ascomycetes from Phu Luang Wildlife Sanctuary and Khao Yai National Park in Thailand. </w:t>
      </w:r>
      <w:proofErr w:type="spellStart"/>
      <w:r w:rsidRPr="00983D7D">
        <w:rPr>
          <w:rFonts w:ascii="Times New Roman" w:hAnsi="Times New Roman" w:cs="Times New Roman"/>
          <w:sz w:val="24"/>
          <w:szCs w:val="24"/>
        </w:rPr>
        <w:t>Kasetsart</w:t>
      </w:r>
      <w:proofErr w:type="spellEnd"/>
      <w:r w:rsidRPr="00983D7D">
        <w:rPr>
          <w:rFonts w:ascii="Times New Roman" w:hAnsi="Times New Roman" w:cs="Times New Roman"/>
          <w:sz w:val="24"/>
          <w:szCs w:val="24"/>
        </w:rPr>
        <w:t xml:space="preserve"> Journal (National Sciences) 43, 34–40.</w:t>
      </w:r>
    </w:p>
    <w:p w14:paraId="15BD974E" w14:textId="0C64FF02" w:rsidR="00BD55E5" w:rsidRPr="00983D7D" w:rsidRDefault="00BD55E5" w:rsidP="00BD55E5">
      <w:pPr>
        <w:ind w:left="679" w:hangingChars="283" w:hanging="679"/>
        <w:rPr>
          <w:rFonts w:ascii="Times New Roman" w:eastAsia="AdvP-EUBEX" w:hAnsi="Times New Roman" w:cs="Times New Roman"/>
          <w:sz w:val="24"/>
          <w:szCs w:val="24"/>
          <w:lang w:eastAsia="zh-CN"/>
        </w:rPr>
      </w:pPr>
      <w:proofErr w:type="spellStart"/>
      <w:r w:rsidRPr="00983D7D">
        <w:rPr>
          <w:rFonts w:ascii="Times New Roman" w:hAnsi="Times New Roman" w:cs="Times New Roman"/>
          <w:sz w:val="24"/>
          <w:szCs w:val="24"/>
        </w:rPr>
        <w:t>Piasai</w:t>
      </w:r>
      <w:proofErr w:type="spellEnd"/>
      <w:r w:rsidRPr="00983D7D">
        <w:rPr>
          <w:rFonts w:ascii="Times New Roman" w:hAnsi="Times New Roman" w:cs="Times New Roman"/>
          <w:sz w:val="24"/>
          <w:szCs w:val="24"/>
        </w:rPr>
        <w:t xml:space="preserve"> O, </w:t>
      </w:r>
      <w:proofErr w:type="spellStart"/>
      <w:r w:rsidRPr="00983D7D">
        <w:rPr>
          <w:rFonts w:ascii="Times New Roman" w:hAnsi="Times New Roman" w:cs="Times New Roman"/>
          <w:sz w:val="24"/>
          <w:szCs w:val="24"/>
        </w:rPr>
        <w:t>Manoch</w:t>
      </w:r>
      <w:proofErr w:type="spellEnd"/>
      <w:r w:rsidRPr="00983D7D">
        <w:rPr>
          <w:rFonts w:ascii="Times New Roman" w:hAnsi="Times New Roman" w:cs="Times New Roman"/>
          <w:sz w:val="24"/>
          <w:szCs w:val="24"/>
        </w:rPr>
        <w:t xml:space="preserve"> L. </w:t>
      </w:r>
      <w:r w:rsidR="00FE2AF4">
        <w:rPr>
          <w:rFonts w:ascii="Times New Roman" w:hAnsi="Times New Roman" w:cs="Times New Roman"/>
          <w:sz w:val="24"/>
          <w:szCs w:val="24"/>
        </w:rPr>
        <w:t>(</w:t>
      </w:r>
      <w:r w:rsidRPr="00983D7D">
        <w:rPr>
          <w:rFonts w:ascii="Times New Roman" w:hAnsi="Times New Roman" w:cs="Times New Roman"/>
          <w:sz w:val="24"/>
          <w:szCs w:val="24"/>
        </w:rPr>
        <w:t>2009b</w:t>
      </w:r>
      <w:r w:rsidR="00FE2AF4">
        <w:rPr>
          <w:rFonts w:ascii="Times New Roman" w:hAnsi="Times New Roman" w:cs="Times New Roman"/>
          <w:sz w:val="24"/>
          <w:szCs w:val="24"/>
        </w:rPr>
        <w:t xml:space="preserve">). </w:t>
      </w:r>
      <w:r w:rsidRPr="00983D7D">
        <w:rPr>
          <w:rFonts w:ascii="Times New Roman" w:hAnsi="Times New Roman" w:cs="Times New Roman"/>
          <w:sz w:val="24"/>
          <w:szCs w:val="24"/>
        </w:rPr>
        <w:t xml:space="preserve">Diversity of microfungi from animal excrement at </w:t>
      </w:r>
      <w:proofErr w:type="spellStart"/>
      <w:r w:rsidRPr="00983D7D">
        <w:rPr>
          <w:rFonts w:ascii="Times New Roman" w:hAnsi="Times New Roman" w:cs="Times New Roman"/>
          <w:sz w:val="24"/>
          <w:szCs w:val="24"/>
        </w:rPr>
        <w:t>Ko</w:t>
      </w:r>
      <w:proofErr w:type="spellEnd"/>
      <w:r w:rsidRPr="00983D7D">
        <w:rPr>
          <w:rFonts w:ascii="Times New Roman" w:hAnsi="Times New Roman" w:cs="Times New Roman"/>
          <w:sz w:val="24"/>
          <w:szCs w:val="24"/>
        </w:rPr>
        <w:t xml:space="preserve"> </w:t>
      </w:r>
      <w:proofErr w:type="spellStart"/>
      <w:r w:rsidRPr="00983D7D">
        <w:rPr>
          <w:rFonts w:ascii="Times New Roman" w:hAnsi="Times New Roman" w:cs="Times New Roman"/>
          <w:sz w:val="24"/>
          <w:szCs w:val="24"/>
        </w:rPr>
        <w:t>Samaesarn</w:t>
      </w:r>
      <w:proofErr w:type="spellEnd"/>
      <w:r w:rsidRPr="00983D7D">
        <w:rPr>
          <w:rFonts w:ascii="Times New Roman" w:hAnsi="Times New Roman" w:cs="Times New Roman"/>
          <w:sz w:val="24"/>
          <w:szCs w:val="24"/>
        </w:rPr>
        <w:t xml:space="preserve"> and Mu </w:t>
      </w:r>
      <w:proofErr w:type="spellStart"/>
      <w:r w:rsidRPr="00983D7D">
        <w:rPr>
          <w:rFonts w:ascii="Times New Roman" w:hAnsi="Times New Roman" w:cs="Times New Roman"/>
          <w:sz w:val="24"/>
          <w:szCs w:val="24"/>
        </w:rPr>
        <w:t>Ko</w:t>
      </w:r>
      <w:proofErr w:type="spellEnd"/>
      <w:r w:rsidRPr="00983D7D">
        <w:rPr>
          <w:rFonts w:ascii="Times New Roman" w:hAnsi="Times New Roman" w:cs="Times New Roman"/>
          <w:sz w:val="24"/>
          <w:szCs w:val="24"/>
        </w:rPr>
        <w:t xml:space="preserve"> </w:t>
      </w:r>
      <w:proofErr w:type="spellStart"/>
      <w:r w:rsidRPr="00983D7D">
        <w:rPr>
          <w:rFonts w:ascii="Times New Roman" w:hAnsi="Times New Roman" w:cs="Times New Roman"/>
          <w:sz w:val="24"/>
          <w:szCs w:val="24"/>
        </w:rPr>
        <w:t>Angthong</w:t>
      </w:r>
      <w:proofErr w:type="spellEnd"/>
      <w:r w:rsidRPr="00983D7D">
        <w:rPr>
          <w:rFonts w:ascii="Times New Roman" w:hAnsi="Times New Roman" w:cs="Times New Roman"/>
          <w:sz w:val="24"/>
          <w:szCs w:val="24"/>
        </w:rPr>
        <w:t xml:space="preserve"> National Park; 35th Congress on Science and Technology of Thailand. Department of Plant Pathology, Faculty of Agriculture, </w:t>
      </w:r>
      <w:proofErr w:type="spellStart"/>
      <w:r w:rsidRPr="00983D7D">
        <w:rPr>
          <w:rFonts w:ascii="Times New Roman" w:hAnsi="Times New Roman" w:cs="Times New Roman"/>
          <w:sz w:val="24"/>
          <w:szCs w:val="24"/>
        </w:rPr>
        <w:t>Kasetsart</w:t>
      </w:r>
      <w:proofErr w:type="spellEnd"/>
      <w:r w:rsidRPr="00983D7D">
        <w:rPr>
          <w:rFonts w:ascii="Times New Roman" w:hAnsi="Times New Roman" w:cs="Times New Roman"/>
          <w:sz w:val="24"/>
          <w:szCs w:val="24"/>
        </w:rPr>
        <w:t xml:space="preserve"> University, Bangkok.</w:t>
      </w:r>
    </w:p>
    <w:p w14:paraId="25624841" w14:textId="77777777" w:rsidR="008A3650" w:rsidRPr="00983D7D" w:rsidRDefault="008A3650" w:rsidP="00983D7D">
      <w:pPr>
        <w:rPr>
          <w:rFonts w:ascii="Times New Roman" w:hAnsi="Times New Roman" w:cs="Times New Roman"/>
          <w:b/>
          <w:bCs/>
          <w:sz w:val="24"/>
          <w:szCs w:val="24"/>
        </w:rPr>
      </w:pPr>
    </w:p>
    <w:p w14:paraId="467AB2F0" w14:textId="66C41766" w:rsidR="007476EE" w:rsidRPr="00983D7D" w:rsidRDefault="00E14123" w:rsidP="00285FA0">
      <w:pPr>
        <w:rPr>
          <w:rFonts w:ascii="Times New Roman" w:hAnsi="Times New Roman" w:cs="Times New Roman"/>
          <w:sz w:val="24"/>
          <w:szCs w:val="24"/>
        </w:rPr>
      </w:pPr>
      <w:r w:rsidRPr="00983D7D">
        <w:rPr>
          <w:rFonts w:ascii="Times New Roman" w:hAnsi="Times New Roman" w:cs="Times New Roman"/>
          <w:sz w:val="24"/>
          <w:szCs w:val="24"/>
        </w:rPr>
        <w:t>Note:</w:t>
      </w:r>
      <w:r w:rsidRPr="00983D7D">
        <w:rPr>
          <w:rFonts w:ascii="Times New Roman" w:hAnsi="Times New Roman" w:cs="Times New Roman"/>
          <w:sz w:val="24"/>
          <w:szCs w:val="24"/>
        </w:rPr>
        <w:tab/>
        <w:t xml:space="preserve">Page margins </w:t>
      </w:r>
      <w:r w:rsidR="00AF5ACD" w:rsidRPr="00983D7D">
        <w:rPr>
          <w:rFonts w:ascii="Times New Roman" w:hAnsi="Times New Roman" w:cs="Times New Roman"/>
          <w:sz w:val="24"/>
          <w:szCs w:val="24"/>
        </w:rPr>
        <w:t>m</w:t>
      </w:r>
      <w:r w:rsidR="00EF537A" w:rsidRPr="00983D7D">
        <w:rPr>
          <w:rFonts w:ascii="Times New Roman" w:hAnsi="Times New Roman" w:cs="Times New Roman"/>
          <w:sz w:val="24"/>
          <w:szCs w:val="24"/>
        </w:rPr>
        <w:t>u</w:t>
      </w:r>
      <w:r w:rsidR="00AF5ACD" w:rsidRPr="00983D7D">
        <w:rPr>
          <w:rFonts w:ascii="Times New Roman" w:hAnsi="Times New Roman" w:cs="Times New Roman"/>
          <w:sz w:val="24"/>
          <w:szCs w:val="24"/>
        </w:rPr>
        <w:t>s</w:t>
      </w:r>
      <w:r w:rsidR="00EF537A" w:rsidRPr="00983D7D">
        <w:rPr>
          <w:rFonts w:ascii="Times New Roman" w:hAnsi="Times New Roman" w:cs="Times New Roman"/>
          <w:sz w:val="24"/>
          <w:szCs w:val="24"/>
        </w:rPr>
        <w:t xml:space="preserve">t </w:t>
      </w:r>
      <w:r w:rsidRPr="00983D7D">
        <w:rPr>
          <w:rFonts w:ascii="Times New Roman" w:hAnsi="Times New Roman" w:cs="Times New Roman"/>
          <w:sz w:val="24"/>
          <w:szCs w:val="24"/>
        </w:rPr>
        <w:t xml:space="preserve">be </w:t>
      </w:r>
      <w:r w:rsidR="00A94E6C" w:rsidRPr="00983D7D">
        <w:rPr>
          <w:rFonts w:ascii="Times New Roman" w:hAnsi="Times New Roman" w:cs="Times New Roman"/>
          <w:sz w:val="24"/>
          <w:szCs w:val="24"/>
        </w:rPr>
        <w:t>2.0 cm</w:t>
      </w:r>
      <w:r w:rsidRPr="00983D7D">
        <w:rPr>
          <w:rFonts w:ascii="Times New Roman" w:hAnsi="Times New Roman" w:cs="Times New Roman"/>
          <w:sz w:val="24"/>
          <w:szCs w:val="24"/>
        </w:rPr>
        <w:t xml:space="preserve"> each side</w:t>
      </w:r>
      <w:r w:rsidR="00674140" w:rsidRPr="00983D7D">
        <w:rPr>
          <w:rFonts w:ascii="Times New Roman" w:hAnsi="Times New Roman" w:cs="Times New Roman"/>
          <w:sz w:val="24"/>
          <w:szCs w:val="24"/>
        </w:rPr>
        <w:t xml:space="preserve"> </w:t>
      </w:r>
    </w:p>
    <w:p w14:paraId="6C2F8C68" w14:textId="77777777" w:rsidR="00E14123" w:rsidRPr="00983D7D" w:rsidRDefault="00E14123" w:rsidP="00285FA0">
      <w:pPr>
        <w:rPr>
          <w:rFonts w:ascii="Times New Roman" w:hAnsi="Times New Roman" w:cs="Times New Roman"/>
          <w:sz w:val="24"/>
          <w:szCs w:val="24"/>
        </w:rPr>
      </w:pPr>
      <w:r w:rsidRPr="00983D7D">
        <w:rPr>
          <w:rFonts w:ascii="Times New Roman" w:hAnsi="Times New Roman" w:cs="Times New Roman"/>
          <w:sz w:val="24"/>
          <w:szCs w:val="24"/>
        </w:rPr>
        <w:lastRenderedPageBreak/>
        <w:tab/>
        <w:t xml:space="preserve">Page size </w:t>
      </w:r>
      <w:r w:rsidR="00EF537A" w:rsidRPr="00983D7D">
        <w:rPr>
          <w:rFonts w:ascii="Times New Roman" w:hAnsi="Times New Roman" w:cs="Times New Roman"/>
          <w:sz w:val="24"/>
          <w:szCs w:val="24"/>
        </w:rPr>
        <w:t xml:space="preserve">must </w:t>
      </w:r>
      <w:r w:rsidRPr="00983D7D">
        <w:rPr>
          <w:rFonts w:ascii="Times New Roman" w:hAnsi="Times New Roman" w:cs="Times New Roman"/>
          <w:sz w:val="24"/>
          <w:szCs w:val="24"/>
        </w:rPr>
        <w:t>be A4</w:t>
      </w:r>
    </w:p>
    <w:p w14:paraId="772A6F35" w14:textId="77777777" w:rsidR="00674140" w:rsidRPr="00983D7D" w:rsidRDefault="00674140" w:rsidP="00674140">
      <w:pPr>
        <w:rPr>
          <w:rFonts w:ascii="Times New Roman" w:hAnsi="Times New Roman" w:cs="Times New Roman"/>
          <w:sz w:val="24"/>
          <w:szCs w:val="24"/>
        </w:rPr>
      </w:pPr>
      <w:r w:rsidRPr="00983D7D">
        <w:rPr>
          <w:rFonts w:ascii="Times New Roman" w:hAnsi="Times New Roman" w:cs="Times New Roman"/>
          <w:sz w:val="24"/>
          <w:szCs w:val="24"/>
        </w:rPr>
        <w:tab/>
        <w:t xml:space="preserve">Single spacing </w:t>
      </w:r>
    </w:p>
    <w:sectPr w:rsidR="00674140" w:rsidRPr="00983D7D" w:rsidSect="00A94E6C">
      <w:footerReference w:type="even" r:id="rId10"/>
      <w:footerReference w:type="default" r:id="rId11"/>
      <w:footerReference w:type="first" r:id="rId12"/>
      <w:pgSz w:w="11907" w:h="16839" w:code="9"/>
      <w:pgMar w:top="1151" w:right="1151" w:bottom="1151" w:left="1151"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01602" w14:textId="77777777" w:rsidR="00BC416A" w:rsidRDefault="00BC416A" w:rsidP="00BD55E5">
      <w:r>
        <w:separator/>
      </w:r>
    </w:p>
  </w:endnote>
  <w:endnote w:type="continuationSeparator" w:id="0">
    <w:p w14:paraId="67F472B6" w14:textId="77777777" w:rsidR="00BC416A" w:rsidRDefault="00BC416A" w:rsidP="00BD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dvP-EUBEX">
    <w:altName w:val="Microsoft YaHei"/>
    <w:charset w:val="86"/>
    <w:family w:val="auto"/>
    <w:pitch w:val="default"/>
    <w:sig w:usb0="00000000"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32DBC" w14:textId="77777777" w:rsidR="00230BC3" w:rsidRPr="00F5379E" w:rsidRDefault="00A909A9">
    <w:pPr>
      <w:pStyle w:val="Footer"/>
      <w:rPr>
        <w:sz w:val="24"/>
        <w:szCs w:val="24"/>
      </w:rPr>
    </w:pPr>
    <w:r w:rsidRPr="00C635E4">
      <w:rPr>
        <w:rStyle w:val="PageNumber"/>
        <w:sz w:val="24"/>
        <w:szCs w:val="24"/>
      </w:rPr>
      <w:fldChar w:fldCharType="begin"/>
    </w:r>
    <w:r w:rsidR="00A92B4B" w:rsidRPr="00C635E4">
      <w:rPr>
        <w:rStyle w:val="PageNumber"/>
        <w:sz w:val="24"/>
        <w:szCs w:val="24"/>
      </w:rPr>
      <w:instrText xml:space="preserve">PAGE  </w:instrText>
    </w:r>
    <w:r w:rsidRPr="00C635E4">
      <w:rPr>
        <w:rStyle w:val="PageNumber"/>
        <w:sz w:val="24"/>
        <w:szCs w:val="24"/>
      </w:rPr>
      <w:fldChar w:fldCharType="separate"/>
    </w:r>
    <w:r w:rsidR="00A92B4B">
      <w:rPr>
        <w:rStyle w:val="PageNumber"/>
        <w:noProof/>
        <w:sz w:val="24"/>
        <w:szCs w:val="24"/>
      </w:rPr>
      <w:t>2</w:t>
    </w:r>
    <w:r w:rsidRPr="00C635E4">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2AD5" w14:textId="07AEEA47" w:rsidR="00230BC3" w:rsidRPr="00983D7D" w:rsidRDefault="006A247E" w:rsidP="006A247E">
    <w:pPr>
      <w:pStyle w:val="Footer"/>
      <w:tabs>
        <w:tab w:val="clear" w:pos="8640"/>
        <w:tab w:val="right" w:pos="9630"/>
      </w:tabs>
      <w:ind w:right="-27"/>
      <w:rPr>
        <w:rFonts w:cs="Times New Roman"/>
      </w:rPr>
    </w:pPr>
    <w:r>
      <w:tab/>
    </w:r>
    <w:r>
      <w:tab/>
    </w:r>
    <w:r>
      <w:tab/>
    </w:r>
    <w:r w:rsidR="0089552E" w:rsidRPr="0089552E">
      <w:tab/>
    </w:r>
    <w:r w:rsidR="00A909A9" w:rsidRPr="00983D7D">
      <w:rPr>
        <w:rFonts w:cs="Times New Roman"/>
      </w:rPr>
      <w:fldChar w:fldCharType="begin"/>
    </w:r>
    <w:r w:rsidR="0089552E" w:rsidRPr="00983D7D">
      <w:rPr>
        <w:rFonts w:cs="Times New Roman"/>
      </w:rPr>
      <w:instrText xml:space="preserve"> PAGE   \* MERGEFORMAT </w:instrText>
    </w:r>
    <w:r w:rsidR="00A909A9" w:rsidRPr="00983D7D">
      <w:rPr>
        <w:rFonts w:cs="Times New Roman"/>
      </w:rPr>
      <w:fldChar w:fldCharType="separate"/>
    </w:r>
    <w:r w:rsidR="005C22D2">
      <w:rPr>
        <w:rFonts w:cs="Times New Roman"/>
        <w:noProof/>
      </w:rPr>
      <w:t>4</w:t>
    </w:r>
    <w:r w:rsidR="00A909A9" w:rsidRPr="00983D7D">
      <w:rPr>
        <w:rFonts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B668" w14:textId="77777777" w:rsidR="00F1467C" w:rsidRPr="00F1467C" w:rsidRDefault="00F1467C" w:rsidP="00F1467C">
    <w:pPr>
      <w:tabs>
        <w:tab w:val="center" w:pos="5095"/>
        <w:tab w:val="left" w:pos="5490"/>
      </w:tabs>
      <w:suppressAutoHyphens/>
      <w:ind w:right="347"/>
      <w:rPr>
        <w:rFonts w:ascii="Times New Roman" w:eastAsia="Times New Roman" w:hAnsi="Times New Roman" w:cs="Times New Roman"/>
        <w:b/>
        <w:sz w:val="16"/>
        <w:szCs w:val="16"/>
        <w:lang w:eastAsia="en-GB"/>
      </w:rPr>
    </w:pPr>
  </w:p>
  <w:p w14:paraId="7F1398EE" w14:textId="32D61931" w:rsidR="00F1467C" w:rsidRPr="00F1467C" w:rsidRDefault="00F1467C" w:rsidP="00F1467C">
    <w:pPr>
      <w:tabs>
        <w:tab w:val="center" w:pos="5095"/>
        <w:tab w:val="left" w:pos="5490"/>
      </w:tabs>
      <w:suppressAutoHyphens/>
      <w:ind w:right="347"/>
      <w:rPr>
        <w:rFonts w:ascii="Times New Roman" w:eastAsia="Times New Roman" w:hAnsi="Times New Roman" w:cs="Times New Roman"/>
        <w:b/>
        <w:sz w:val="16"/>
        <w:szCs w:val="16"/>
        <w:lang w:eastAsia="en-GB"/>
      </w:rPr>
    </w:pPr>
    <w:r w:rsidRPr="00F1467C">
      <w:rPr>
        <w:rFonts w:ascii="Century" w:eastAsia="Century" w:hAnsi="Century" w:cs="Century"/>
        <w:noProof/>
        <w:lang w:val="ro-RO" w:eastAsia="ro-RO"/>
      </w:rPr>
      <w:drawing>
        <wp:anchor distT="0" distB="0" distL="0" distR="0" simplePos="0" relativeHeight="251659264" behindDoc="1" locked="0" layoutInCell="0" allowOverlap="1" wp14:anchorId="5BE69747" wp14:editId="38466632">
          <wp:simplePos x="0" y="0"/>
          <wp:positionH relativeFrom="column">
            <wp:posOffset>6391275</wp:posOffset>
          </wp:positionH>
          <wp:positionV relativeFrom="paragraph">
            <wp:posOffset>635</wp:posOffset>
          </wp:positionV>
          <wp:extent cx="412115" cy="412115"/>
          <wp:effectExtent l="0" t="0" r="0" b="0"/>
          <wp:wrapNone/>
          <wp:docPr id="56" name="صورة 820964775"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820964775" descr="Shape&#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67C">
      <w:rPr>
        <w:rFonts w:ascii="Times New Roman" w:eastAsia="Times New Roman" w:hAnsi="Times New Roman" w:cs="Times New Roman"/>
        <w:b/>
        <w:sz w:val="16"/>
        <w:szCs w:val="16"/>
        <w:lang w:eastAsia="en-GB"/>
      </w:rPr>
      <w:t>*</w:t>
    </w:r>
    <w:r w:rsidRPr="00F1467C">
      <w:rPr>
        <w:rFonts w:ascii="Century" w:eastAsia="Century" w:hAnsi="Century" w:cs="Century"/>
        <w:lang w:eastAsia="en-GB"/>
      </w:rPr>
      <w:t xml:space="preserve"> </w:t>
    </w:r>
    <w:r w:rsidRPr="00F1467C">
      <w:rPr>
        <w:rFonts w:ascii="Times New Roman" w:eastAsia="Times New Roman" w:hAnsi="Times New Roman" w:cs="Times New Roman"/>
        <w:b/>
        <w:sz w:val="16"/>
        <w:szCs w:val="16"/>
        <w:lang w:eastAsia="en-GB"/>
      </w:rPr>
      <w:t xml:space="preserve">Corresponding author Email address: </w:t>
    </w:r>
    <w:r>
      <w:rPr>
        <w:rFonts w:ascii="Times New Roman" w:eastAsia="Times New Roman" w:hAnsi="Times New Roman" w:cs="Times New Roman"/>
        <w:b/>
        <w:sz w:val="16"/>
        <w:szCs w:val="16"/>
        <w:lang w:eastAsia="en-GB"/>
      </w:rPr>
      <w:t>ahmed_abdelazeem@science.suez.edu.eg</w:t>
    </w:r>
    <w:r w:rsidRPr="00F1467C">
      <w:rPr>
        <w:rFonts w:ascii="Times New Roman" w:eastAsia="Times New Roman" w:hAnsi="Times New Roman" w:cs="Times New Roman"/>
        <w:b/>
        <w:sz w:val="16"/>
        <w:szCs w:val="16"/>
        <w:lang w:eastAsia="en-GB"/>
      </w:rPr>
      <w:t xml:space="preserve"> (</w:t>
    </w:r>
    <w:r>
      <w:rPr>
        <w:rFonts w:ascii="Times New Roman" w:eastAsia="Times New Roman" w:hAnsi="Times New Roman" w:cs="Times New Roman"/>
        <w:b/>
        <w:sz w:val="16"/>
        <w:szCs w:val="16"/>
        <w:lang w:eastAsia="en-GB"/>
      </w:rPr>
      <w:t>Ahmed M. Abdel-Azeem</w:t>
    </w:r>
    <w:r w:rsidRPr="00F1467C">
      <w:rPr>
        <w:rFonts w:ascii="Times New Roman" w:eastAsia="Times New Roman" w:hAnsi="Times New Roman" w:cs="Times New Roman"/>
        <w:b/>
        <w:sz w:val="16"/>
        <w:szCs w:val="16"/>
        <w:lang w:eastAsia="en-GB"/>
      </w:rPr>
      <w:t>)</w:t>
    </w:r>
  </w:p>
  <w:p w14:paraId="2DDEEAE8" w14:textId="77777777" w:rsidR="00F1467C" w:rsidRPr="00F1467C" w:rsidRDefault="00F1467C" w:rsidP="00F1467C">
    <w:pPr>
      <w:suppressAutoHyphens/>
      <w:ind w:right="347"/>
      <w:rPr>
        <w:rFonts w:ascii="Times New Roman" w:eastAsia="Times New Roman" w:hAnsi="Times New Roman" w:cs="Times New Roman"/>
        <w:b/>
        <w:sz w:val="16"/>
        <w:szCs w:val="16"/>
        <w:lang w:eastAsia="en-GB"/>
      </w:rPr>
    </w:pPr>
  </w:p>
  <w:p w14:paraId="10FA5AEC" w14:textId="2E32691C" w:rsidR="006A247E" w:rsidRPr="00F1467C" w:rsidRDefault="006A247E" w:rsidP="00F1467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3EC70" w14:textId="77777777" w:rsidR="00BC416A" w:rsidRDefault="00BC416A" w:rsidP="00BD55E5">
      <w:r>
        <w:separator/>
      </w:r>
    </w:p>
  </w:footnote>
  <w:footnote w:type="continuationSeparator" w:id="0">
    <w:p w14:paraId="47315813" w14:textId="77777777" w:rsidR="00BC416A" w:rsidRDefault="00BC416A" w:rsidP="00BD5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067"/>
    <w:multiLevelType w:val="multilevel"/>
    <w:tmpl w:val="C92A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03413"/>
    <w:multiLevelType w:val="hybridMultilevel"/>
    <w:tmpl w:val="3C248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4D53C6"/>
    <w:multiLevelType w:val="hybridMultilevel"/>
    <w:tmpl w:val="56FC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283e1a,#263b19,#29411b,#3c5030,#334428"/>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50"/>
    <w:rsid w:val="00000643"/>
    <w:rsid w:val="00040278"/>
    <w:rsid w:val="00057079"/>
    <w:rsid w:val="00061A60"/>
    <w:rsid w:val="00090E44"/>
    <w:rsid w:val="000930F0"/>
    <w:rsid w:val="00097D81"/>
    <w:rsid w:val="000E2EEB"/>
    <w:rsid w:val="00107D4C"/>
    <w:rsid w:val="0012094F"/>
    <w:rsid w:val="00123663"/>
    <w:rsid w:val="001320F0"/>
    <w:rsid w:val="00141387"/>
    <w:rsid w:val="001448D3"/>
    <w:rsid w:val="00164738"/>
    <w:rsid w:val="00166CBE"/>
    <w:rsid w:val="001824E3"/>
    <w:rsid w:val="0019547A"/>
    <w:rsid w:val="001A04AA"/>
    <w:rsid w:val="001A29EB"/>
    <w:rsid w:val="001A55A4"/>
    <w:rsid w:val="001C235D"/>
    <w:rsid w:val="001E7E7E"/>
    <w:rsid w:val="002069DC"/>
    <w:rsid w:val="00230BC3"/>
    <w:rsid w:val="002355D3"/>
    <w:rsid w:val="00243A9D"/>
    <w:rsid w:val="00252E62"/>
    <w:rsid w:val="00254191"/>
    <w:rsid w:val="0025468F"/>
    <w:rsid w:val="0025486C"/>
    <w:rsid w:val="00267A5C"/>
    <w:rsid w:val="002740DE"/>
    <w:rsid w:val="00277D9F"/>
    <w:rsid w:val="00285FA0"/>
    <w:rsid w:val="002F0514"/>
    <w:rsid w:val="00342168"/>
    <w:rsid w:val="003621CA"/>
    <w:rsid w:val="00371600"/>
    <w:rsid w:val="003812B8"/>
    <w:rsid w:val="00386B95"/>
    <w:rsid w:val="00396EE6"/>
    <w:rsid w:val="003C01AD"/>
    <w:rsid w:val="003C2214"/>
    <w:rsid w:val="00423139"/>
    <w:rsid w:val="0042615B"/>
    <w:rsid w:val="004415E3"/>
    <w:rsid w:val="004733D7"/>
    <w:rsid w:val="004B36E9"/>
    <w:rsid w:val="004B4B34"/>
    <w:rsid w:val="004B72FE"/>
    <w:rsid w:val="004C26DD"/>
    <w:rsid w:val="004D7E78"/>
    <w:rsid w:val="004F6BC4"/>
    <w:rsid w:val="0050654A"/>
    <w:rsid w:val="0053245B"/>
    <w:rsid w:val="005801E0"/>
    <w:rsid w:val="00593538"/>
    <w:rsid w:val="005B1F80"/>
    <w:rsid w:val="005C22D2"/>
    <w:rsid w:val="005E43D3"/>
    <w:rsid w:val="005E6587"/>
    <w:rsid w:val="005F5463"/>
    <w:rsid w:val="005F7C07"/>
    <w:rsid w:val="00632849"/>
    <w:rsid w:val="006563D5"/>
    <w:rsid w:val="006701D3"/>
    <w:rsid w:val="00674140"/>
    <w:rsid w:val="0067535C"/>
    <w:rsid w:val="0068019F"/>
    <w:rsid w:val="00685C22"/>
    <w:rsid w:val="006872BD"/>
    <w:rsid w:val="006A1823"/>
    <w:rsid w:val="006A247E"/>
    <w:rsid w:val="006B7A2C"/>
    <w:rsid w:val="006D2A2D"/>
    <w:rsid w:val="006D2AC7"/>
    <w:rsid w:val="006F3C24"/>
    <w:rsid w:val="006F65FE"/>
    <w:rsid w:val="00732DB4"/>
    <w:rsid w:val="007335CE"/>
    <w:rsid w:val="007358BE"/>
    <w:rsid w:val="007476EE"/>
    <w:rsid w:val="0075240E"/>
    <w:rsid w:val="00793A15"/>
    <w:rsid w:val="00793AEE"/>
    <w:rsid w:val="00794D2A"/>
    <w:rsid w:val="007A281F"/>
    <w:rsid w:val="007D6CC1"/>
    <w:rsid w:val="007D7829"/>
    <w:rsid w:val="007E3734"/>
    <w:rsid w:val="00821F46"/>
    <w:rsid w:val="008271D9"/>
    <w:rsid w:val="008531F8"/>
    <w:rsid w:val="00857A8A"/>
    <w:rsid w:val="00860641"/>
    <w:rsid w:val="0086201F"/>
    <w:rsid w:val="008713A3"/>
    <w:rsid w:val="0089552E"/>
    <w:rsid w:val="008A3650"/>
    <w:rsid w:val="008A3911"/>
    <w:rsid w:val="008B4373"/>
    <w:rsid w:val="008B7889"/>
    <w:rsid w:val="008C5D14"/>
    <w:rsid w:val="008E36A6"/>
    <w:rsid w:val="00921F64"/>
    <w:rsid w:val="00922CFF"/>
    <w:rsid w:val="0092519E"/>
    <w:rsid w:val="009344C6"/>
    <w:rsid w:val="00936AA1"/>
    <w:rsid w:val="00952A9B"/>
    <w:rsid w:val="009530AD"/>
    <w:rsid w:val="00953B46"/>
    <w:rsid w:val="00967E40"/>
    <w:rsid w:val="00983D7D"/>
    <w:rsid w:val="00997A97"/>
    <w:rsid w:val="009C3202"/>
    <w:rsid w:val="009C6AEF"/>
    <w:rsid w:val="009D31DB"/>
    <w:rsid w:val="009D7DD4"/>
    <w:rsid w:val="009E3CEB"/>
    <w:rsid w:val="009E4478"/>
    <w:rsid w:val="009F5FE5"/>
    <w:rsid w:val="00A264BB"/>
    <w:rsid w:val="00A26856"/>
    <w:rsid w:val="00A62175"/>
    <w:rsid w:val="00A6432E"/>
    <w:rsid w:val="00A72F37"/>
    <w:rsid w:val="00A7695B"/>
    <w:rsid w:val="00A909A9"/>
    <w:rsid w:val="00A91500"/>
    <w:rsid w:val="00A92B4B"/>
    <w:rsid w:val="00A94E6C"/>
    <w:rsid w:val="00AE6887"/>
    <w:rsid w:val="00AF5ACD"/>
    <w:rsid w:val="00B222DF"/>
    <w:rsid w:val="00B30872"/>
    <w:rsid w:val="00B52C55"/>
    <w:rsid w:val="00B55CE4"/>
    <w:rsid w:val="00B87915"/>
    <w:rsid w:val="00B92274"/>
    <w:rsid w:val="00BA009B"/>
    <w:rsid w:val="00BB08B7"/>
    <w:rsid w:val="00BC416A"/>
    <w:rsid w:val="00BD30E6"/>
    <w:rsid w:val="00BD55E5"/>
    <w:rsid w:val="00C231F1"/>
    <w:rsid w:val="00C3436C"/>
    <w:rsid w:val="00C355F7"/>
    <w:rsid w:val="00C62AD0"/>
    <w:rsid w:val="00C859FC"/>
    <w:rsid w:val="00C97743"/>
    <w:rsid w:val="00CB5DA9"/>
    <w:rsid w:val="00CC5E05"/>
    <w:rsid w:val="00D00105"/>
    <w:rsid w:val="00D166C2"/>
    <w:rsid w:val="00D220B7"/>
    <w:rsid w:val="00D27497"/>
    <w:rsid w:val="00D4532D"/>
    <w:rsid w:val="00D57243"/>
    <w:rsid w:val="00DA1EBD"/>
    <w:rsid w:val="00DD0AEF"/>
    <w:rsid w:val="00E047CB"/>
    <w:rsid w:val="00E14123"/>
    <w:rsid w:val="00E3527A"/>
    <w:rsid w:val="00E363D0"/>
    <w:rsid w:val="00E634AD"/>
    <w:rsid w:val="00E66AE9"/>
    <w:rsid w:val="00E77662"/>
    <w:rsid w:val="00EF0987"/>
    <w:rsid w:val="00EF537A"/>
    <w:rsid w:val="00F1033C"/>
    <w:rsid w:val="00F1467C"/>
    <w:rsid w:val="00F16468"/>
    <w:rsid w:val="00F37E1C"/>
    <w:rsid w:val="00F478A9"/>
    <w:rsid w:val="00F90DB2"/>
    <w:rsid w:val="00FA090A"/>
    <w:rsid w:val="00FA4FC8"/>
    <w:rsid w:val="00FB3CD4"/>
    <w:rsid w:val="00FC5952"/>
    <w:rsid w:val="00FC6E48"/>
    <w:rsid w:val="00FD35D7"/>
    <w:rsid w:val="00FD3E6A"/>
    <w:rsid w:val="00FD60ED"/>
    <w:rsid w:val="00FE198C"/>
    <w:rsid w:val="00FE2AF4"/>
    <w:rsid w:val="00FE5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83e1a,#263b19,#29411b,#3c5030,#334428"/>
    </o:shapedefaults>
    <o:shapelayout v:ext="edit">
      <o:idmap v:ext="edit" data="1"/>
    </o:shapelayout>
  </w:shapeDefaults>
  <w:decimalSymbol w:val="."/>
  <w:listSeparator w:val=","/>
  <w14:docId w14:val="29B79726"/>
  <w15:docId w15:val="{09F41E6C-356B-4BD0-BF1E-31C2594A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5D3"/>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basedOn w:val="DefaultParagraphFont"/>
    <w:rsid w:val="008A3650"/>
  </w:style>
  <w:style w:type="character" w:styleId="Hyperlink">
    <w:name w:val="Hyperlink"/>
    <w:uiPriority w:val="99"/>
    <w:unhideWhenUsed/>
    <w:rsid w:val="008A3650"/>
    <w:rPr>
      <w:color w:val="0000FF"/>
      <w:u w:val="single"/>
    </w:rPr>
  </w:style>
  <w:style w:type="paragraph" w:styleId="BodyText">
    <w:name w:val="Body Text"/>
    <w:aliases w:val="正文文字 Char"/>
    <w:basedOn w:val="Normal"/>
    <w:link w:val="BodyTextChar"/>
    <w:rsid w:val="00BD55E5"/>
    <w:pPr>
      <w:spacing w:line="240" w:lineRule="atLeast"/>
      <w:ind w:right="1707"/>
    </w:pPr>
    <w:rPr>
      <w:rFonts w:ascii="Times New Roman" w:eastAsia="SimSun" w:hAnsi="Times New Roman" w:cs="Angsana New"/>
      <w:color w:val="000000"/>
      <w:sz w:val="20"/>
      <w:szCs w:val="20"/>
    </w:rPr>
  </w:style>
  <w:style w:type="character" w:customStyle="1" w:styleId="BodyTextChar">
    <w:name w:val="Body Text Char"/>
    <w:aliases w:val="正文文字 Char Char"/>
    <w:link w:val="BodyText"/>
    <w:rsid w:val="00BD55E5"/>
    <w:rPr>
      <w:rFonts w:ascii="Times New Roman" w:eastAsia="SimSun" w:hAnsi="Times New Roman" w:cs="Angsana New"/>
      <w:color w:val="000000"/>
      <w:sz w:val="20"/>
      <w:szCs w:val="20"/>
    </w:rPr>
  </w:style>
  <w:style w:type="paragraph" w:styleId="FootnoteText">
    <w:name w:val="footnote text"/>
    <w:basedOn w:val="Normal"/>
    <w:link w:val="FootnoteTextChar"/>
    <w:semiHidden/>
    <w:rsid w:val="00BD55E5"/>
    <w:pPr>
      <w:widowControl w:val="0"/>
      <w:snapToGrid w:val="0"/>
    </w:pPr>
    <w:rPr>
      <w:rFonts w:ascii="Times New Roman" w:eastAsia="SimSun" w:hAnsi="Times New Roman" w:cs="Angsana New"/>
      <w:kern w:val="2"/>
      <w:sz w:val="20"/>
      <w:szCs w:val="20"/>
      <w:lang w:eastAsia="zh-CN"/>
    </w:rPr>
  </w:style>
  <w:style w:type="character" w:customStyle="1" w:styleId="FootnoteTextChar">
    <w:name w:val="Footnote Text Char"/>
    <w:link w:val="FootnoteText"/>
    <w:semiHidden/>
    <w:rsid w:val="00BD55E5"/>
    <w:rPr>
      <w:rFonts w:ascii="Times New Roman" w:eastAsia="SimSun" w:hAnsi="Times New Roman" w:cs="Angsana New"/>
      <w:kern w:val="2"/>
      <w:sz w:val="20"/>
      <w:szCs w:val="20"/>
      <w:lang w:eastAsia="zh-CN"/>
    </w:rPr>
  </w:style>
  <w:style w:type="paragraph" w:styleId="Header">
    <w:name w:val="header"/>
    <w:basedOn w:val="Normal"/>
    <w:link w:val="HeaderChar"/>
    <w:rsid w:val="00BD55E5"/>
    <w:pPr>
      <w:tabs>
        <w:tab w:val="center" w:pos="4320"/>
        <w:tab w:val="right" w:pos="8640"/>
      </w:tabs>
    </w:pPr>
    <w:rPr>
      <w:rFonts w:ascii="Times New Roman" w:eastAsia="SimSun" w:hAnsi="Times New Roman" w:cs="Angsana New"/>
      <w:sz w:val="20"/>
      <w:szCs w:val="20"/>
    </w:rPr>
  </w:style>
  <w:style w:type="character" w:customStyle="1" w:styleId="HeaderChar">
    <w:name w:val="Header Char"/>
    <w:link w:val="Header"/>
    <w:rsid w:val="00BD55E5"/>
    <w:rPr>
      <w:rFonts w:ascii="Times New Roman" w:eastAsia="SimSun" w:hAnsi="Times New Roman" w:cs="Angsana New"/>
      <w:sz w:val="20"/>
      <w:szCs w:val="20"/>
    </w:rPr>
  </w:style>
  <w:style w:type="paragraph" w:styleId="Footer">
    <w:name w:val="footer"/>
    <w:basedOn w:val="Normal"/>
    <w:link w:val="FooterChar"/>
    <w:uiPriority w:val="99"/>
    <w:rsid w:val="00BD55E5"/>
    <w:pPr>
      <w:tabs>
        <w:tab w:val="left" w:pos="600"/>
        <w:tab w:val="left" w:pos="1200"/>
        <w:tab w:val="center" w:pos="4320"/>
        <w:tab w:val="right" w:pos="8640"/>
      </w:tabs>
      <w:ind w:right="234"/>
    </w:pPr>
    <w:rPr>
      <w:rFonts w:ascii="Times New Roman" w:eastAsia="SimSun" w:hAnsi="Times New Roman" w:cs="Angsana New"/>
      <w:sz w:val="20"/>
      <w:szCs w:val="20"/>
      <w:lang w:val="en-GB"/>
    </w:rPr>
  </w:style>
  <w:style w:type="character" w:customStyle="1" w:styleId="FooterChar">
    <w:name w:val="Footer Char"/>
    <w:link w:val="Footer"/>
    <w:uiPriority w:val="99"/>
    <w:rsid w:val="00BD55E5"/>
    <w:rPr>
      <w:rFonts w:ascii="Times New Roman" w:eastAsia="SimSun" w:hAnsi="Times New Roman" w:cs="Angsana New"/>
      <w:sz w:val="20"/>
      <w:szCs w:val="20"/>
      <w:lang w:val="en-GB"/>
    </w:rPr>
  </w:style>
  <w:style w:type="character" w:styleId="PageNumber">
    <w:name w:val="page number"/>
    <w:basedOn w:val="DefaultParagraphFont"/>
    <w:rsid w:val="00BD55E5"/>
  </w:style>
  <w:style w:type="paragraph" w:styleId="EndnoteText">
    <w:name w:val="endnote text"/>
    <w:basedOn w:val="Normal"/>
    <w:link w:val="EndnoteTextChar"/>
    <w:rsid w:val="00BD55E5"/>
    <w:pPr>
      <w:widowControl w:val="0"/>
      <w:snapToGrid w:val="0"/>
      <w:jc w:val="left"/>
    </w:pPr>
    <w:rPr>
      <w:rFonts w:eastAsia="SimSun" w:cs="Angsana New"/>
      <w:kern w:val="2"/>
      <w:sz w:val="21"/>
      <w:szCs w:val="20"/>
      <w:lang w:eastAsia="zh-CN" w:bidi="th-TH"/>
    </w:rPr>
  </w:style>
  <w:style w:type="character" w:customStyle="1" w:styleId="EndnoteTextChar">
    <w:name w:val="Endnote Text Char"/>
    <w:link w:val="EndnoteText"/>
    <w:rsid w:val="00BD55E5"/>
    <w:rPr>
      <w:rFonts w:ascii="Calibri" w:eastAsia="SimSun" w:hAnsi="Calibri" w:cs="Angsana New"/>
      <w:kern w:val="2"/>
      <w:sz w:val="21"/>
      <w:szCs w:val="20"/>
      <w:lang w:eastAsia="zh-CN" w:bidi="th-TH"/>
    </w:rPr>
  </w:style>
  <w:style w:type="paragraph" w:styleId="BalloonText">
    <w:name w:val="Balloon Text"/>
    <w:basedOn w:val="Normal"/>
    <w:link w:val="BalloonTextChar"/>
    <w:uiPriority w:val="99"/>
    <w:semiHidden/>
    <w:unhideWhenUsed/>
    <w:rsid w:val="00BD55E5"/>
    <w:rPr>
      <w:rFonts w:ascii="Tahoma" w:hAnsi="Tahoma" w:cs="Tahoma"/>
      <w:sz w:val="16"/>
      <w:szCs w:val="16"/>
    </w:rPr>
  </w:style>
  <w:style w:type="character" w:customStyle="1" w:styleId="BalloonTextChar">
    <w:name w:val="Balloon Text Char"/>
    <w:link w:val="BalloonText"/>
    <w:uiPriority w:val="99"/>
    <w:semiHidden/>
    <w:rsid w:val="00BD55E5"/>
    <w:rPr>
      <w:rFonts w:ascii="Tahoma" w:hAnsi="Tahoma" w:cs="Tahoma"/>
      <w:sz w:val="16"/>
      <w:szCs w:val="16"/>
    </w:rPr>
  </w:style>
  <w:style w:type="paragraph" w:styleId="ListParagraph">
    <w:name w:val="List Paragraph"/>
    <w:basedOn w:val="Normal"/>
    <w:uiPriority w:val="34"/>
    <w:qFormat/>
    <w:rsid w:val="00CC5E05"/>
    <w:pPr>
      <w:ind w:left="720"/>
      <w:contextualSpacing/>
    </w:pPr>
  </w:style>
  <w:style w:type="character" w:styleId="CommentReference">
    <w:name w:val="annotation reference"/>
    <w:uiPriority w:val="99"/>
    <w:semiHidden/>
    <w:unhideWhenUsed/>
    <w:rsid w:val="00953B46"/>
    <w:rPr>
      <w:sz w:val="16"/>
      <w:szCs w:val="16"/>
    </w:rPr>
  </w:style>
  <w:style w:type="paragraph" w:styleId="CommentText">
    <w:name w:val="annotation text"/>
    <w:basedOn w:val="Normal"/>
    <w:link w:val="CommentTextChar"/>
    <w:uiPriority w:val="99"/>
    <w:semiHidden/>
    <w:unhideWhenUsed/>
    <w:rsid w:val="00953B46"/>
    <w:rPr>
      <w:sz w:val="20"/>
      <w:szCs w:val="20"/>
    </w:rPr>
  </w:style>
  <w:style w:type="character" w:customStyle="1" w:styleId="CommentTextChar">
    <w:name w:val="Comment Text Char"/>
    <w:link w:val="CommentText"/>
    <w:uiPriority w:val="99"/>
    <w:semiHidden/>
    <w:rsid w:val="00953B46"/>
    <w:rPr>
      <w:sz w:val="20"/>
      <w:szCs w:val="20"/>
    </w:rPr>
  </w:style>
  <w:style w:type="paragraph" w:styleId="CommentSubject">
    <w:name w:val="annotation subject"/>
    <w:basedOn w:val="CommentText"/>
    <w:next w:val="CommentText"/>
    <w:link w:val="CommentSubjectChar"/>
    <w:uiPriority w:val="99"/>
    <w:semiHidden/>
    <w:unhideWhenUsed/>
    <w:rsid w:val="00953B46"/>
    <w:rPr>
      <w:b/>
      <w:bCs/>
    </w:rPr>
  </w:style>
  <w:style w:type="character" w:customStyle="1" w:styleId="CommentSubjectChar">
    <w:name w:val="Comment Subject Char"/>
    <w:link w:val="CommentSubject"/>
    <w:uiPriority w:val="99"/>
    <w:semiHidden/>
    <w:rsid w:val="00953B46"/>
    <w:rPr>
      <w:b/>
      <w:bCs/>
      <w:sz w:val="20"/>
      <w:szCs w:val="20"/>
    </w:rPr>
  </w:style>
  <w:style w:type="character" w:styleId="Emphasis">
    <w:name w:val="Emphasis"/>
    <w:uiPriority w:val="20"/>
    <w:qFormat/>
    <w:rsid w:val="0089552E"/>
    <w:rPr>
      <w:i/>
      <w:iCs/>
    </w:rPr>
  </w:style>
  <w:style w:type="character" w:customStyle="1" w:styleId="UnresolvedMention">
    <w:name w:val="Unresolved Mention"/>
    <w:uiPriority w:val="99"/>
    <w:semiHidden/>
    <w:unhideWhenUsed/>
    <w:rsid w:val="00B55CE4"/>
    <w:rPr>
      <w:color w:val="605E5C"/>
      <w:shd w:val="clear" w:color="auto" w:fill="E1DFDD"/>
    </w:rPr>
  </w:style>
  <w:style w:type="character" w:styleId="Strong">
    <w:name w:val="Strong"/>
    <w:basedOn w:val="DefaultParagraphFont"/>
    <w:uiPriority w:val="22"/>
    <w:qFormat/>
    <w:rsid w:val="00685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5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7212-01D5-4400-8312-A1C05B7D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955</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Links>
    <vt:vector size="6" baseType="variant">
      <vt:variant>
        <vt:i4>2228237</vt:i4>
      </vt:variant>
      <vt:variant>
        <vt:i4>6</vt:i4>
      </vt:variant>
      <vt:variant>
        <vt:i4>0</vt:i4>
      </vt:variant>
      <vt:variant>
        <vt:i4>5</vt:i4>
      </vt:variant>
      <vt:variant>
        <vt:lpwstr>mailto:slsteph@uark.edu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Thisari</dc:creator>
  <cp:keywords/>
  <cp:lastModifiedBy>Elena Andreea Carstea</cp:lastModifiedBy>
  <cp:revision>14</cp:revision>
  <cp:lastPrinted>2017-02-01T12:40:00Z</cp:lastPrinted>
  <dcterms:created xsi:type="dcterms:W3CDTF">2025-01-02T07:14:00Z</dcterms:created>
  <dcterms:modified xsi:type="dcterms:W3CDTF">2026-04-29T07:18:00Z</dcterms:modified>
</cp:coreProperties>
</file>